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BFA9B" w14:textId="77777777" w:rsidR="00DF62E4" w:rsidRDefault="00DF62E4" w:rsidP="00DF62E4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300515">
        <w:fldChar w:fldCharType="begin"/>
      </w:r>
      <w:r w:rsidR="00300515">
        <w:instrText xml:space="preserve"> SEQ Oppgave \* ARABIC </w:instrText>
      </w:r>
      <w:r w:rsidR="00300515">
        <w:fldChar w:fldCharType="separate"/>
      </w:r>
      <w:r>
        <w:rPr>
          <w:noProof/>
        </w:rPr>
        <w:t>1</w:t>
      </w:r>
      <w:r w:rsidR="0030051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4 poeng)</w:t>
      </w:r>
    </w:p>
    <w:p w14:paraId="153C194B" w14:textId="5A12051E" w:rsidR="00743CF9" w:rsidRPr="00CC375A" w:rsidRDefault="00743CF9" w:rsidP="00743CF9">
      <w:pPr>
        <w:pStyle w:val="Listeavsnit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</w:p>
    <w:p w14:paraId="00B1DEC0" w14:textId="060491C9" w:rsidR="00743CF9" w:rsidRPr="001C3C3E" w:rsidRDefault="00300515" w:rsidP="00743CF9">
      <w:pPr>
        <w:spacing w:line="360" w:lineRule="auto"/>
        <w:rPr>
          <w:rFonts w:eastAsiaTheme="minorEastAsia"/>
          <w:i/>
          <w:sz w:val="24"/>
          <w:szCs w:val="24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12!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12-2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!⋅2!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12⋅11⋅10!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10!⋅2!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12⋅11⋅</m:t>
              </m:r>
              <m:r>
                <w:rPr>
                  <w:rFonts w:ascii="Cambria Math" w:eastAsiaTheme="minorEastAsia" w:hAnsi="Cambria Math"/>
                  <w:strike/>
                  <w:sz w:val="24"/>
                  <w:szCs w:val="24"/>
                </w:rPr>
                <m:t>10!</m:t>
              </m:r>
            </m:num>
            <m:den>
              <m:r>
                <w:rPr>
                  <w:rFonts w:ascii="Cambria Math" w:eastAsiaTheme="minorEastAsia" w:hAnsi="Cambria Math"/>
                  <w:strike/>
                  <w:sz w:val="24"/>
                  <w:szCs w:val="24"/>
                </w:rPr>
                <m:t>10!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⋅2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12⋅11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66</m:t>
          </m:r>
        </m:oMath>
      </m:oMathPara>
    </w:p>
    <w:p w14:paraId="3F2DC30F" w14:textId="5C457303" w:rsidR="00743CF9" w:rsidRPr="001C3C3E" w:rsidRDefault="00300515" w:rsidP="00743CF9">
      <w:pPr>
        <w:spacing w:line="360" w:lineRule="auto"/>
        <w:rPr>
          <w:rFonts w:eastAsiaTheme="minorEastAsia"/>
          <w:i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n!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!⋅1!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n⋅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!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!⋅2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n⋅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trike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trike/>
                      <w:sz w:val="24"/>
                      <w:szCs w:val="24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/>
                  <w:strike/>
                  <w:sz w:val="24"/>
                  <w:szCs w:val="24"/>
                </w:rPr>
                <m:t>!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trike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trike/>
                      <w:sz w:val="24"/>
                      <w:szCs w:val="24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/>
                  <w:strike/>
                  <w:sz w:val="24"/>
                  <w:szCs w:val="24"/>
                </w:rPr>
                <m:t>!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⋅1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=n</m:t>
          </m:r>
        </m:oMath>
      </m:oMathPara>
    </w:p>
    <w:p w14:paraId="0F71495B" w14:textId="77777777" w:rsidR="00743CF9" w:rsidRPr="00CC375A" w:rsidRDefault="00743CF9" w:rsidP="00743CF9">
      <w:pPr>
        <w:spacing w:line="360" w:lineRule="auto"/>
        <w:rPr>
          <w:rFonts w:eastAsiaTheme="minorEastAsia"/>
          <w:sz w:val="24"/>
          <w:szCs w:val="24"/>
        </w:rPr>
      </w:pPr>
    </w:p>
    <w:p w14:paraId="586EF355" w14:textId="340A8EE3" w:rsidR="00743CF9" w:rsidRPr="00CC375A" w:rsidRDefault="008E2498" w:rsidP="004D2403">
      <w:pPr>
        <w:pStyle w:val="Listeavsnit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CC375A">
        <w:rPr>
          <w:rFonts w:eastAsiaTheme="minorEastAsia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⋅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12-x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11</m:t>
            </m:r>
          </m:den>
        </m:f>
      </m:oMath>
    </w:p>
    <w:p w14:paraId="53B36B52" w14:textId="6A9F3D9E" w:rsidR="00743CF9" w:rsidRPr="00CC375A" w:rsidRDefault="00300515" w:rsidP="00743CF9">
      <w:pPr>
        <w:pStyle w:val="Listeavsnitt"/>
        <w:spacing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x⋅(12-x)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11</m:t>
              </m:r>
            </m:den>
          </m:f>
        </m:oMath>
      </m:oMathPara>
    </w:p>
    <w:p w14:paraId="5B41EAFB" w14:textId="3F4B407D" w:rsidR="00743CF9" w:rsidRPr="00CC375A" w:rsidRDefault="00743CF9" w:rsidP="00743CF9">
      <w:pPr>
        <w:pStyle w:val="Listeavsnitt"/>
        <w:spacing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-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+12x=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⋅66</m:t>
          </m:r>
        </m:oMath>
      </m:oMathPara>
    </w:p>
    <w:p w14:paraId="5FFD9C5F" w14:textId="3B2C3D57" w:rsidR="00743CF9" w:rsidRPr="00CC375A" w:rsidRDefault="00743CF9" w:rsidP="00743CF9">
      <w:pPr>
        <w:pStyle w:val="Listeavsnitt"/>
        <w:spacing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+12x=36</m:t>
          </m:r>
        </m:oMath>
      </m:oMathPara>
    </w:p>
    <w:p w14:paraId="21AB1408" w14:textId="2F972F7D" w:rsidR="00743CF9" w:rsidRPr="00CC375A" w:rsidRDefault="00743CF9" w:rsidP="00743CF9">
      <w:pPr>
        <w:pStyle w:val="Listeavsnitt"/>
        <w:spacing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+12x-36=0</m:t>
          </m:r>
        </m:oMath>
      </m:oMathPara>
    </w:p>
    <w:p w14:paraId="2B28FF6F" w14:textId="14B8A76E" w:rsidR="00DE4F8B" w:rsidRPr="00CC375A" w:rsidRDefault="00743CF9" w:rsidP="00DE4F8B">
      <w:pPr>
        <w:pStyle w:val="Listeavsnitt"/>
        <w:spacing w:line="360" w:lineRule="auto"/>
        <w:rPr>
          <w:rFonts w:eastAsiaTheme="minorEastAsia"/>
          <w:sz w:val="24"/>
          <w:szCs w:val="24"/>
        </w:rPr>
      </w:pPr>
      <w:r w:rsidRPr="00CC375A">
        <w:rPr>
          <w:rFonts w:eastAsiaTheme="minorEastAsia"/>
          <w:sz w:val="24"/>
          <w:szCs w:val="24"/>
        </w:rPr>
        <w:t>Vi løser dette som en annengradslikning og får at</w:t>
      </w:r>
      <w:r w:rsidR="00DE4F8B" w:rsidRPr="00CC375A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=6 og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=6</m:t>
        </m:r>
      </m:oMath>
    </w:p>
    <w:p w14:paraId="47452C0F" w14:textId="7DA3ED94" w:rsidR="008E2498" w:rsidRPr="00CC375A" w:rsidRDefault="00DE4F8B" w:rsidP="008E2498">
      <w:pPr>
        <w:pStyle w:val="Listeavsnitt"/>
        <w:spacing w:line="360" w:lineRule="auto"/>
        <w:rPr>
          <w:rFonts w:eastAsiaTheme="minorEastAsia"/>
          <w:sz w:val="24"/>
          <w:szCs w:val="24"/>
          <w:u w:val="double"/>
        </w:rPr>
      </w:pPr>
      <w:r w:rsidRPr="00CC375A">
        <w:rPr>
          <w:rFonts w:eastAsiaTheme="minorEastAsia"/>
          <w:sz w:val="24"/>
          <w:szCs w:val="24"/>
          <w:u w:val="double"/>
        </w:rPr>
        <w:t>Dvs. at x=6 løser denne likningen.</w:t>
      </w:r>
    </w:p>
    <w:p w14:paraId="0B3088E8" w14:textId="77777777" w:rsidR="008E2498" w:rsidRPr="00CC375A" w:rsidRDefault="008E2498" w:rsidP="008E2498">
      <w:pPr>
        <w:spacing w:line="360" w:lineRule="auto"/>
        <w:rPr>
          <w:rFonts w:eastAsiaTheme="minorEastAsia"/>
          <w:sz w:val="24"/>
          <w:szCs w:val="24"/>
        </w:rPr>
      </w:pPr>
    </w:p>
    <w:p w14:paraId="5D81A0EB" w14:textId="77777777" w:rsidR="008F0262" w:rsidRDefault="008F0262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42C0F87C" w14:textId="776AF68E" w:rsidR="00DF62E4" w:rsidRDefault="00DF62E4" w:rsidP="00DF62E4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300515">
        <w:fldChar w:fldCharType="begin"/>
      </w:r>
      <w:r w:rsidR="00300515">
        <w:instrText xml:space="preserve"> SEQ Oppgave \* ARABIC </w:instrText>
      </w:r>
      <w:r w:rsidR="00300515">
        <w:fldChar w:fldCharType="separate"/>
      </w:r>
      <w:r>
        <w:rPr>
          <w:noProof/>
        </w:rPr>
        <w:t>2</w:t>
      </w:r>
      <w:r w:rsidR="00300515">
        <w:rPr>
          <w:noProof/>
        </w:rPr>
        <w:fldChar w:fldCharType="end"/>
      </w:r>
      <w:bookmarkStart w:id="0" w:name="_GoBack"/>
      <w:bookmarkEnd w:id="0"/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del2, 4 poeng)</w:t>
      </w:r>
    </w:p>
    <w:p w14:paraId="6E2261B5" w14:textId="2AE98833" w:rsidR="008E2498" w:rsidRPr="00CC375A" w:rsidRDefault="008E2498" w:rsidP="008E2498">
      <w:pPr>
        <w:spacing w:line="360" w:lineRule="auto"/>
        <w:rPr>
          <w:rFonts w:eastAsiaTheme="minorEastAsia"/>
          <w:sz w:val="24"/>
          <w:szCs w:val="24"/>
        </w:rPr>
      </w:pPr>
      <w:r w:rsidRPr="00CC375A">
        <w:rPr>
          <w:rFonts w:eastAsiaTheme="minorEastAsia"/>
          <w:sz w:val="24"/>
          <w:szCs w:val="24"/>
        </w:rPr>
        <w:t>Vi lager en krysstabell for 100 elever: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E2498" w:rsidRPr="00CC375A" w14:paraId="65BFC157" w14:textId="77777777" w:rsidTr="008E2498">
        <w:tc>
          <w:tcPr>
            <w:tcW w:w="2254" w:type="dxa"/>
          </w:tcPr>
          <w:p w14:paraId="03E7706E" w14:textId="77777777" w:rsidR="008E2498" w:rsidRPr="00CC375A" w:rsidRDefault="008E2498" w:rsidP="008E249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0D0EE6C" w14:textId="0F552010" w:rsidR="008E2498" w:rsidRPr="00CC375A" w:rsidRDefault="008E2498" w:rsidP="008E249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CC375A">
              <w:rPr>
                <w:rFonts w:eastAsiaTheme="minorEastAsia"/>
                <w:sz w:val="24"/>
                <w:szCs w:val="24"/>
              </w:rPr>
              <w:t xml:space="preserve">Jente </w:t>
            </w:r>
          </w:p>
        </w:tc>
        <w:tc>
          <w:tcPr>
            <w:tcW w:w="2254" w:type="dxa"/>
          </w:tcPr>
          <w:p w14:paraId="4A57837E" w14:textId="4FBBCD4B" w:rsidR="008E2498" w:rsidRPr="00CC375A" w:rsidRDefault="008E2498" w:rsidP="008E249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CC375A">
              <w:rPr>
                <w:rFonts w:eastAsiaTheme="minorEastAsia"/>
                <w:sz w:val="24"/>
                <w:szCs w:val="24"/>
              </w:rPr>
              <w:t>Gutt</w:t>
            </w:r>
          </w:p>
        </w:tc>
        <w:tc>
          <w:tcPr>
            <w:tcW w:w="2254" w:type="dxa"/>
          </w:tcPr>
          <w:p w14:paraId="1A5C65F2" w14:textId="72BF9B06" w:rsidR="008E2498" w:rsidRPr="00CC375A" w:rsidRDefault="008E2498" w:rsidP="008E249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CC375A">
              <w:rPr>
                <w:rFonts w:eastAsiaTheme="minorEastAsia"/>
                <w:sz w:val="24"/>
                <w:szCs w:val="24"/>
              </w:rPr>
              <w:t>Sum</w:t>
            </w:r>
          </w:p>
        </w:tc>
      </w:tr>
      <w:tr w:rsidR="008E2498" w:rsidRPr="00CC375A" w14:paraId="5471516D" w14:textId="77777777" w:rsidTr="008E2498">
        <w:tc>
          <w:tcPr>
            <w:tcW w:w="2254" w:type="dxa"/>
          </w:tcPr>
          <w:p w14:paraId="08690AF0" w14:textId="472C9E88" w:rsidR="008E2498" w:rsidRPr="00CC375A" w:rsidRDefault="008E2498" w:rsidP="008E249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CC375A">
              <w:rPr>
                <w:rFonts w:eastAsiaTheme="minorEastAsia"/>
                <w:sz w:val="24"/>
                <w:szCs w:val="24"/>
              </w:rPr>
              <w:t>Bukse</w:t>
            </w:r>
          </w:p>
        </w:tc>
        <w:tc>
          <w:tcPr>
            <w:tcW w:w="2254" w:type="dxa"/>
          </w:tcPr>
          <w:p w14:paraId="40D554FB" w14:textId="410E67FC" w:rsidR="008E2498" w:rsidRPr="00CC375A" w:rsidRDefault="008E2498" w:rsidP="008E249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CC375A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254" w:type="dxa"/>
          </w:tcPr>
          <w:p w14:paraId="5329F913" w14:textId="03BD2CE3" w:rsidR="008E2498" w:rsidRPr="00CC375A" w:rsidRDefault="008E2498" w:rsidP="008E249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CC375A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2254" w:type="dxa"/>
          </w:tcPr>
          <w:p w14:paraId="0C452A38" w14:textId="3BAB1AC8" w:rsidR="008E2498" w:rsidRPr="00CC375A" w:rsidRDefault="008E2498" w:rsidP="008E249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CC375A">
              <w:rPr>
                <w:rFonts w:eastAsiaTheme="minorEastAsia"/>
                <w:sz w:val="24"/>
                <w:szCs w:val="24"/>
              </w:rPr>
              <w:t>80</w:t>
            </w:r>
          </w:p>
        </w:tc>
      </w:tr>
      <w:tr w:rsidR="008E2498" w:rsidRPr="00CC375A" w14:paraId="7A410EF8" w14:textId="77777777" w:rsidTr="008E2498">
        <w:tc>
          <w:tcPr>
            <w:tcW w:w="2254" w:type="dxa"/>
          </w:tcPr>
          <w:p w14:paraId="1A4DAD73" w14:textId="15CAA9B7" w:rsidR="008E2498" w:rsidRPr="00CC375A" w:rsidRDefault="008E2498" w:rsidP="008E249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CC375A">
              <w:rPr>
                <w:rFonts w:eastAsiaTheme="minorEastAsia"/>
                <w:sz w:val="24"/>
                <w:szCs w:val="24"/>
              </w:rPr>
              <w:t>Skjørt</w:t>
            </w:r>
          </w:p>
        </w:tc>
        <w:tc>
          <w:tcPr>
            <w:tcW w:w="2254" w:type="dxa"/>
          </w:tcPr>
          <w:p w14:paraId="3103C901" w14:textId="60B800BE" w:rsidR="008E2498" w:rsidRPr="00CC375A" w:rsidRDefault="008E2498" w:rsidP="008E249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CC375A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254" w:type="dxa"/>
          </w:tcPr>
          <w:p w14:paraId="7942F5FD" w14:textId="3D83C8DA" w:rsidR="008E2498" w:rsidRPr="00CC375A" w:rsidRDefault="008E2498" w:rsidP="008E249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CC375A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14:paraId="18E3E7D1" w14:textId="2E2F502F" w:rsidR="008E2498" w:rsidRPr="00CC375A" w:rsidRDefault="008E2498" w:rsidP="008E249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CC375A">
              <w:rPr>
                <w:rFonts w:eastAsiaTheme="minorEastAsia"/>
                <w:sz w:val="24"/>
                <w:szCs w:val="24"/>
              </w:rPr>
              <w:t>20</w:t>
            </w:r>
          </w:p>
        </w:tc>
      </w:tr>
      <w:tr w:rsidR="008E2498" w:rsidRPr="00CC375A" w14:paraId="329B6A98" w14:textId="77777777" w:rsidTr="008E2498">
        <w:tc>
          <w:tcPr>
            <w:tcW w:w="2254" w:type="dxa"/>
          </w:tcPr>
          <w:p w14:paraId="2CE83C54" w14:textId="1ADD90F3" w:rsidR="008E2498" w:rsidRPr="00CC375A" w:rsidRDefault="008E2498" w:rsidP="008E249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CC375A">
              <w:rPr>
                <w:rFonts w:eastAsiaTheme="minorEastAsia"/>
                <w:sz w:val="24"/>
                <w:szCs w:val="24"/>
              </w:rPr>
              <w:t>Sum</w:t>
            </w:r>
          </w:p>
        </w:tc>
        <w:tc>
          <w:tcPr>
            <w:tcW w:w="2254" w:type="dxa"/>
          </w:tcPr>
          <w:p w14:paraId="645F1C49" w14:textId="0E015CD5" w:rsidR="008E2498" w:rsidRPr="00CC375A" w:rsidRDefault="008E2498" w:rsidP="008E249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CC375A"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2254" w:type="dxa"/>
          </w:tcPr>
          <w:p w14:paraId="2FCCF815" w14:textId="655308C1" w:rsidR="008E2498" w:rsidRPr="00CC375A" w:rsidRDefault="008E2498" w:rsidP="008E249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CC375A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2254" w:type="dxa"/>
          </w:tcPr>
          <w:p w14:paraId="6556161E" w14:textId="6823F9A2" w:rsidR="008E2498" w:rsidRPr="00CC375A" w:rsidRDefault="008E2498" w:rsidP="008E249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CC375A">
              <w:rPr>
                <w:rFonts w:eastAsiaTheme="minorEastAsia"/>
                <w:sz w:val="24"/>
                <w:szCs w:val="24"/>
              </w:rPr>
              <w:t>100</w:t>
            </w:r>
          </w:p>
        </w:tc>
      </w:tr>
    </w:tbl>
    <w:p w14:paraId="511DD607" w14:textId="362CD44D" w:rsidR="008E2498" w:rsidRPr="00CC375A" w:rsidRDefault="008E2498" w:rsidP="008E2498">
      <w:pPr>
        <w:spacing w:line="360" w:lineRule="auto"/>
        <w:rPr>
          <w:rFonts w:eastAsiaTheme="minorEastAsia"/>
          <w:sz w:val="24"/>
          <w:szCs w:val="24"/>
        </w:rPr>
      </w:pPr>
    </w:p>
    <w:p w14:paraId="7882F724" w14:textId="02FF6707" w:rsidR="008E2498" w:rsidRPr="00CC375A" w:rsidRDefault="00533D9A" w:rsidP="00533D9A">
      <w:pPr>
        <w:pStyle w:val="Listeavsnitt"/>
        <w:numPr>
          <w:ilvl w:val="0"/>
          <w:numId w:val="8"/>
        </w:numPr>
        <w:spacing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(</m:t>
        </m:r>
        <m:r>
          <w:rPr>
            <w:rFonts w:ascii="Cambria Math" w:hAnsi="Cambria Math" w:cs="Arial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|</m:t>
        </m:r>
        <m:r>
          <w:rPr>
            <w:rFonts w:ascii="Cambria Math" w:hAnsi="Cambria Math" w:cs="Arial"/>
            <w:sz w:val="24"/>
            <w:szCs w:val="24"/>
          </w:rPr>
          <m:t>J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) 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=0.5</m:t>
        </m:r>
      </m:oMath>
    </w:p>
    <w:p w14:paraId="03D7D703" w14:textId="195F8B43" w:rsidR="00CC375A" w:rsidRPr="00CC375A" w:rsidRDefault="00CC375A" w:rsidP="00E347A9">
      <w:pPr>
        <w:spacing w:line="360" w:lineRule="auto"/>
        <w:rPr>
          <w:rFonts w:eastAsiaTheme="minorEastAsia"/>
          <w:sz w:val="24"/>
          <w:szCs w:val="24"/>
          <w:u w:val="double"/>
        </w:rPr>
      </w:pPr>
      <w:r w:rsidRPr="00CC375A">
        <w:rPr>
          <w:rFonts w:eastAsiaTheme="minorEastAsia"/>
          <w:sz w:val="24"/>
          <w:szCs w:val="24"/>
          <w:u w:val="double"/>
        </w:rPr>
        <w:t>Sjansen er altså 50% for at personen har på bukse, hvis vi vet at det er en jente.</w:t>
      </w:r>
    </w:p>
    <w:p w14:paraId="1A662C52" w14:textId="1B471812" w:rsidR="008E2498" w:rsidRPr="00CC375A" w:rsidRDefault="00533D9A" w:rsidP="00533D9A">
      <w:pPr>
        <w:spacing w:line="360" w:lineRule="auto"/>
        <w:ind w:left="708" w:firstLine="708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80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=0.8</m:t>
          </m:r>
        </m:oMath>
      </m:oMathPara>
    </w:p>
    <w:p w14:paraId="016E449D" w14:textId="3A4F09D1" w:rsidR="00CC375A" w:rsidRPr="00CC375A" w:rsidRDefault="00CC375A" w:rsidP="00CC375A">
      <w:pPr>
        <w:spacing w:line="360" w:lineRule="auto"/>
        <w:rPr>
          <w:rFonts w:eastAsiaTheme="minorEastAsia"/>
          <w:sz w:val="24"/>
          <w:szCs w:val="24"/>
          <w:u w:val="double"/>
        </w:rPr>
      </w:pPr>
      <w:r w:rsidRPr="00CC375A">
        <w:rPr>
          <w:rFonts w:eastAsiaTheme="minorEastAsia"/>
          <w:sz w:val="24"/>
          <w:szCs w:val="24"/>
          <w:u w:val="double"/>
        </w:rPr>
        <w:t>Det er 80% sjanse for at en tilfeldig valgt person har på seg bukse.</w:t>
      </w:r>
    </w:p>
    <w:p w14:paraId="1E775BB3" w14:textId="40EA08CB" w:rsidR="008E2498" w:rsidRPr="00CC375A" w:rsidRDefault="00533D9A" w:rsidP="00533D9A">
      <w:pPr>
        <w:pStyle w:val="Listeavsnitt"/>
        <w:numPr>
          <w:ilvl w:val="0"/>
          <w:numId w:val="8"/>
        </w:numPr>
        <w:spacing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(</m:t>
        </m:r>
        <m:r>
          <w:rPr>
            <w:rFonts w:ascii="Cambria Math" w:hAnsi="Cambria Math" w:cs="Arial"/>
            <w:sz w:val="24"/>
            <w:szCs w:val="24"/>
          </w:rPr>
          <m:t>J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|</m:t>
        </m:r>
        <m:r>
          <w:rPr>
            <w:rFonts w:ascii="Cambria Math" w:hAnsi="Cambria Math" w:cs="Arial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) 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=0.25</m:t>
        </m:r>
      </m:oMath>
    </w:p>
    <w:p w14:paraId="0538683A" w14:textId="6C91DC66" w:rsidR="00CC375A" w:rsidRPr="00CC375A" w:rsidRDefault="00CC375A" w:rsidP="00CC375A">
      <w:pPr>
        <w:spacing w:line="360" w:lineRule="auto"/>
        <w:rPr>
          <w:rFonts w:eastAsiaTheme="minorEastAsia"/>
          <w:sz w:val="24"/>
          <w:szCs w:val="24"/>
          <w:u w:val="double"/>
        </w:rPr>
      </w:pPr>
      <w:r w:rsidRPr="00CC375A">
        <w:rPr>
          <w:rFonts w:eastAsiaTheme="minorEastAsia"/>
          <w:sz w:val="24"/>
          <w:szCs w:val="24"/>
          <w:u w:val="double"/>
        </w:rPr>
        <w:t>Det er 25% sjanse for at personen er en jente, hvis vi vet at personen har på seg bukse.</w:t>
      </w:r>
    </w:p>
    <w:p w14:paraId="0ECF0A44" w14:textId="77777777" w:rsidR="008E2498" w:rsidRPr="00CC375A" w:rsidRDefault="008E2498" w:rsidP="008E2498">
      <w:pPr>
        <w:spacing w:line="360" w:lineRule="auto"/>
        <w:rPr>
          <w:rFonts w:eastAsiaTheme="minorEastAsia"/>
          <w:sz w:val="24"/>
          <w:szCs w:val="24"/>
        </w:rPr>
      </w:pPr>
    </w:p>
    <w:p w14:paraId="5E0F3E14" w14:textId="77777777" w:rsidR="00DF62E4" w:rsidRDefault="00DF62E4" w:rsidP="00DF62E4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300515">
        <w:fldChar w:fldCharType="begin"/>
      </w:r>
      <w:r w:rsidR="00300515">
        <w:instrText xml:space="preserve"> SEQ Oppgave \* ARABIC </w:instrText>
      </w:r>
      <w:r w:rsidR="00300515">
        <w:fldChar w:fldCharType="separate"/>
      </w:r>
      <w:r>
        <w:rPr>
          <w:noProof/>
        </w:rPr>
        <w:t>3</w:t>
      </w:r>
      <w:r w:rsidR="0030051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2 poeng)</w:t>
      </w:r>
    </w:p>
    <w:p w14:paraId="41EE89D7" w14:textId="09CD6C98" w:rsidR="00CC375A" w:rsidRDefault="00CC375A" w:rsidP="008E2498">
      <w:pPr>
        <w:spacing w:line="360" w:lineRule="auto"/>
        <w:rPr>
          <w:rFonts w:eastAsiaTheme="minorEastAsia"/>
          <w:sz w:val="24"/>
          <w:szCs w:val="24"/>
        </w:rPr>
      </w:pPr>
      <w:r w:rsidRPr="00CC375A">
        <w:rPr>
          <w:rFonts w:eastAsiaTheme="minorEastAsia"/>
          <w:sz w:val="24"/>
          <w:szCs w:val="24"/>
        </w:rPr>
        <w:t>Oppgaven kan lø</w:t>
      </w:r>
      <w:r>
        <w:rPr>
          <w:rFonts w:eastAsiaTheme="minorEastAsia"/>
          <w:sz w:val="24"/>
          <w:szCs w:val="24"/>
        </w:rPr>
        <w:t xml:space="preserve">ses enten som et </w:t>
      </w:r>
      <w:proofErr w:type="spellStart"/>
      <w:r>
        <w:rPr>
          <w:rFonts w:eastAsiaTheme="minorEastAsia"/>
          <w:sz w:val="24"/>
          <w:szCs w:val="24"/>
        </w:rPr>
        <w:t>hypergeometrisk</w:t>
      </w:r>
      <w:proofErr w:type="spellEnd"/>
      <w:r>
        <w:rPr>
          <w:rFonts w:eastAsiaTheme="minorEastAsia"/>
          <w:sz w:val="24"/>
          <w:szCs w:val="24"/>
        </w:rPr>
        <w:t xml:space="preserve"> forsøk, eller med å tegne et </w:t>
      </w:r>
      <w:proofErr w:type="spellStart"/>
      <w:r>
        <w:rPr>
          <w:rFonts w:eastAsiaTheme="minorEastAsia"/>
          <w:sz w:val="24"/>
          <w:szCs w:val="24"/>
        </w:rPr>
        <w:t>valgtre</w:t>
      </w:r>
      <w:proofErr w:type="spellEnd"/>
      <w:r>
        <w:rPr>
          <w:rFonts w:eastAsiaTheme="minorEastAsia"/>
          <w:sz w:val="24"/>
          <w:szCs w:val="24"/>
        </w:rPr>
        <w:t>.</w:t>
      </w:r>
    </w:p>
    <w:p w14:paraId="02FF548C" w14:textId="14C6ED51" w:rsidR="00CC375A" w:rsidRDefault="00CC375A" w:rsidP="008E2498">
      <w:pPr>
        <w:spacing w:line="360" w:lineRule="auto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Hypergeometrisk</w:t>
      </w:r>
      <w:proofErr w:type="spellEnd"/>
      <w:r>
        <w:rPr>
          <w:rFonts w:eastAsiaTheme="minorEastAsia"/>
          <w:sz w:val="24"/>
          <w:szCs w:val="24"/>
        </w:rPr>
        <w:t xml:space="preserve"> forsøk gir:</w:t>
      </w:r>
      <w:r w:rsidR="00306DDA"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⋅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7⋅6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2⋅1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⋅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den>
            </m:f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12⋅11⋅10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3⋅2⋅1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3⋅7⋅6⋅5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12⋅11⋅10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7⋅6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4⋅11⋅2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7⋅3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4⋅11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=47.7%</m:t>
        </m:r>
      </m:oMath>
      <w:r w:rsidRPr="00CC375A">
        <w:rPr>
          <w:rFonts w:eastAsiaTheme="minorEastAsia"/>
          <w:sz w:val="24"/>
          <w:szCs w:val="24"/>
        </w:rPr>
        <w:t xml:space="preserve"> </w:t>
      </w:r>
    </w:p>
    <w:p w14:paraId="00B26D30" w14:textId="26301F6A" w:rsidR="00306DDA" w:rsidRPr="00306DDA" w:rsidRDefault="00306DDA" w:rsidP="008E2498">
      <w:pPr>
        <w:spacing w:line="360" w:lineRule="auto"/>
        <w:rPr>
          <w:rFonts w:eastAsiaTheme="minorEastAsia"/>
          <w:sz w:val="24"/>
          <w:szCs w:val="24"/>
          <w:u w:val="double"/>
        </w:rPr>
      </w:pPr>
      <w:r w:rsidRPr="00306DDA">
        <w:rPr>
          <w:rFonts w:eastAsiaTheme="minorEastAsia"/>
          <w:sz w:val="24"/>
          <w:szCs w:val="24"/>
          <w:u w:val="double"/>
        </w:rPr>
        <w:t>Det betyr at det er 47% sjanse for at det blir valgt to jenter og en gutt.</w:t>
      </w:r>
    </w:p>
    <w:p w14:paraId="072B1D47" w14:textId="77777777" w:rsidR="008F0262" w:rsidRDefault="008F0262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75C83D8D" w14:textId="6B8C79D7" w:rsidR="00DF62E4" w:rsidRDefault="00DF62E4" w:rsidP="00DF62E4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300515">
        <w:fldChar w:fldCharType="begin"/>
      </w:r>
      <w:r w:rsidR="00300515">
        <w:instrText xml:space="preserve"> SEQ Oppgave \* ARABIC </w:instrText>
      </w:r>
      <w:r w:rsidR="00300515">
        <w:fldChar w:fldCharType="separate"/>
      </w:r>
      <w:r>
        <w:rPr>
          <w:noProof/>
        </w:rPr>
        <w:t>4</w:t>
      </w:r>
      <w:r w:rsidR="0030051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del2, 5 poeng)</w:t>
      </w:r>
    </w:p>
    <w:p w14:paraId="32D7E520" w14:textId="3BE29EFF" w:rsidR="0043234B" w:rsidRPr="00CC375A" w:rsidRDefault="00CC375A" w:rsidP="00CC375A">
      <w:pPr>
        <w:pStyle w:val="Listeavsnitt"/>
        <w:numPr>
          <w:ilvl w:val="0"/>
          <w:numId w:val="4"/>
        </w:numPr>
        <w:spacing w:line="360" w:lineRule="auto"/>
        <w:rPr>
          <w:rFonts w:eastAsiaTheme="minorEastAsia"/>
          <w:sz w:val="24"/>
          <w:szCs w:val="24"/>
        </w:rPr>
      </w:pPr>
      <w:r w:rsidRPr="00CC375A">
        <w:rPr>
          <w:rFonts w:eastAsiaTheme="minorEastAsia"/>
          <w:sz w:val="24"/>
          <w:szCs w:val="24"/>
        </w:rPr>
        <w:t>2, 3, 4, 5, 6, 7, 8, 9, 10, 11, 12, 13, 14, 15, 16, 17, 18, 19, 20, 21, 22, 23, 24, 25</w:t>
      </w:r>
      <w:r w:rsidRPr="00CC375A">
        <w:rPr>
          <w:rFonts w:eastAsiaTheme="minorEastAsia"/>
          <w:sz w:val="24"/>
          <w:szCs w:val="24"/>
        </w:rPr>
        <w:br/>
      </w:r>
      <w:r w:rsidR="0043234B" w:rsidRPr="00CC375A">
        <w:rPr>
          <w:rFonts w:eastAsiaTheme="minorEastAsia"/>
          <w:sz w:val="24"/>
          <w:szCs w:val="24"/>
        </w:rPr>
        <w:t xml:space="preserve">2, 3, </w:t>
      </w:r>
      <w:r w:rsidR="0043234B" w:rsidRPr="00CC375A">
        <w:rPr>
          <w:rFonts w:eastAsiaTheme="minorEastAsia"/>
          <w:strike/>
          <w:sz w:val="24"/>
          <w:szCs w:val="24"/>
        </w:rPr>
        <w:t>4,</w:t>
      </w:r>
      <w:r w:rsidR="0043234B" w:rsidRPr="00CC375A">
        <w:rPr>
          <w:rFonts w:eastAsiaTheme="minorEastAsia"/>
          <w:sz w:val="24"/>
          <w:szCs w:val="24"/>
        </w:rPr>
        <w:t xml:space="preserve"> 5, </w:t>
      </w:r>
      <w:r w:rsidR="0043234B" w:rsidRPr="00CC375A">
        <w:rPr>
          <w:rFonts w:eastAsiaTheme="minorEastAsia"/>
          <w:strike/>
          <w:sz w:val="24"/>
          <w:szCs w:val="24"/>
        </w:rPr>
        <w:t>6,</w:t>
      </w:r>
      <w:r w:rsidR="0043234B" w:rsidRPr="00CC375A">
        <w:rPr>
          <w:rFonts w:eastAsiaTheme="minorEastAsia"/>
          <w:sz w:val="24"/>
          <w:szCs w:val="24"/>
        </w:rPr>
        <w:t xml:space="preserve"> 7, </w:t>
      </w:r>
      <w:r w:rsidR="0043234B" w:rsidRPr="00CC375A">
        <w:rPr>
          <w:rFonts w:eastAsiaTheme="minorEastAsia"/>
          <w:strike/>
          <w:sz w:val="24"/>
          <w:szCs w:val="24"/>
        </w:rPr>
        <w:t>8,</w:t>
      </w:r>
      <w:r w:rsidR="0043234B" w:rsidRPr="00CC375A">
        <w:rPr>
          <w:rFonts w:eastAsiaTheme="minorEastAsia"/>
          <w:sz w:val="24"/>
          <w:szCs w:val="24"/>
        </w:rPr>
        <w:t xml:space="preserve"> </w:t>
      </w:r>
      <w:r w:rsidR="0043234B" w:rsidRPr="00CC375A">
        <w:rPr>
          <w:rFonts w:eastAsiaTheme="minorEastAsia"/>
          <w:strike/>
          <w:sz w:val="24"/>
          <w:szCs w:val="24"/>
        </w:rPr>
        <w:t>9,</w:t>
      </w:r>
      <w:r w:rsidR="0043234B" w:rsidRPr="00CC375A">
        <w:rPr>
          <w:rFonts w:eastAsiaTheme="minorEastAsia"/>
          <w:sz w:val="24"/>
          <w:szCs w:val="24"/>
        </w:rPr>
        <w:t xml:space="preserve"> </w:t>
      </w:r>
      <w:r w:rsidR="0043234B" w:rsidRPr="00CC375A">
        <w:rPr>
          <w:rFonts w:eastAsiaTheme="minorEastAsia"/>
          <w:strike/>
          <w:sz w:val="24"/>
          <w:szCs w:val="24"/>
        </w:rPr>
        <w:t>10,</w:t>
      </w:r>
      <w:r w:rsidR="0043234B" w:rsidRPr="00CC375A">
        <w:rPr>
          <w:rFonts w:eastAsiaTheme="minorEastAsia"/>
          <w:sz w:val="24"/>
          <w:szCs w:val="24"/>
        </w:rPr>
        <w:t xml:space="preserve"> 11, </w:t>
      </w:r>
      <w:r w:rsidR="0043234B" w:rsidRPr="00CC375A">
        <w:rPr>
          <w:rFonts w:eastAsiaTheme="minorEastAsia"/>
          <w:strike/>
          <w:sz w:val="24"/>
          <w:szCs w:val="24"/>
        </w:rPr>
        <w:t>12,</w:t>
      </w:r>
      <w:r w:rsidR="0043234B" w:rsidRPr="00CC375A">
        <w:rPr>
          <w:rFonts w:eastAsiaTheme="minorEastAsia"/>
          <w:sz w:val="24"/>
          <w:szCs w:val="24"/>
        </w:rPr>
        <w:t xml:space="preserve"> 13, </w:t>
      </w:r>
      <w:r w:rsidR="0043234B" w:rsidRPr="00CC375A">
        <w:rPr>
          <w:rFonts w:eastAsiaTheme="minorEastAsia"/>
          <w:strike/>
          <w:sz w:val="24"/>
          <w:szCs w:val="24"/>
        </w:rPr>
        <w:t>14,</w:t>
      </w:r>
      <w:r w:rsidR="0043234B" w:rsidRPr="00CC375A">
        <w:rPr>
          <w:rFonts w:eastAsiaTheme="minorEastAsia"/>
          <w:sz w:val="24"/>
          <w:szCs w:val="24"/>
        </w:rPr>
        <w:t xml:space="preserve"> </w:t>
      </w:r>
      <w:r w:rsidR="0043234B" w:rsidRPr="00CC375A">
        <w:rPr>
          <w:rFonts w:eastAsiaTheme="minorEastAsia"/>
          <w:strike/>
          <w:sz w:val="24"/>
          <w:szCs w:val="24"/>
        </w:rPr>
        <w:t>15,</w:t>
      </w:r>
      <w:r w:rsidR="0043234B" w:rsidRPr="00CC375A">
        <w:rPr>
          <w:rFonts w:eastAsiaTheme="minorEastAsia"/>
          <w:sz w:val="24"/>
          <w:szCs w:val="24"/>
        </w:rPr>
        <w:t xml:space="preserve"> </w:t>
      </w:r>
      <w:r w:rsidR="0043234B" w:rsidRPr="00CC375A">
        <w:rPr>
          <w:rFonts w:eastAsiaTheme="minorEastAsia"/>
          <w:strike/>
          <w:sz w:val="24"/>
          <w:szCs w:val="24"/>
        </w:rPr>
        <w:t>16,</w:t>
      </w:r>
      <w:r w:rsidR="0043234B" w:rsidRPr="00CC375A">
        <w:rPr>
          <w:rFonts w:eastAsiaTheme="minorEastAsia"/>
          <w:sz w:val="24"/>
          <w:szCs w:val="24"/>
        </w:rPr>
        <w:t xml:space="preserve"> 17, </w:t>
      </w:r>
      <w:r w:rsidR="0043234B" w:rsidRPr="00CC375A">
        <w:rPr>
          <w:rFonts w:eastAsiaTheme="minorEastAsia"/>
          <w:strike/>
          <w:sz w:val="24"/>
          <w:szCs w:val="24"/>
        </w:rPr>
        <w:t>18,</w:t>
      </w:r>
      <w:r w:rsidR="0043234B" w:rsidRPr="00CC375A">
        <w:rPr>
          <w:rFonts w:eastAsiaTheme="minorEastAsia"/>
          <w:sz w:val="24"/>
          <w:szCs w:val="24"/>
        </w:rPr>
        <w:t xml:space="preserve"> 19, </w:t>
      </w:r>
      <w:r w:rsidR="0043234B" w:rsidRPr="00CC375A">
        <w:rPr>
          <w:rFonts w:eastAsiaTheme="minorEastAsia"/>
          <w:strike/>
          <w:sz w:val="24"/>
          <w:szCs w:val="24"/>
        </w:rPr>
        <w:t>20,</w:t>
      </w:r>
      <w:r w:rsidR="0043234B" w:rsidRPr="00CC375A">
        <w:rPr>
          <w:rFonts w:eastAsiaTheme="minorEastAsia"/>
          <w:sz w:val="24"/>
          <w:szCs w:val="24"/>
        </w:rPr>
        <w:t xml:space="preserve"> 21, </w:t>
      </w:r>
      <w:r w:rsidR="0043234B" w:rsidRPr="00CC375A">
        <w:rPr>
          <w:rFonts w:eastAsiaTheme="minorEastAsia"/>
          <w:strike/>
          <w:sz w:val="24"/>
          <w:szCs w:val="24"/>
        </w:rPr>
        <w:t>22,</w:t>
      </w:r>
      <w:r w:rsidR="0043234B" w:rsidRPr="00CC375A">
        <w:rPr>
          <w:rFonts w:eastAsiaTheme="minorEastAsia"/>
          <w:sz w:val="24"/>
          <w:szCs w:val="24"/>
        </w:rPr>
        <w:t xml:space="preserve"> 23, </w:t>
      </w:r>
      <w:r w:rsidR="0043234B" w:rsidRPr="00CC375A">
        <w:rPr>
          <w:rFonts w:eastAsiaTheme="minorEastAsia"/>
          <w:strike/>
          <w:sz w:val="24"/>
          <w:szCs w:val="24"/>
        </w:rPr>
        <w:t>24,</w:t>
      </w:r>
      <w:r w:rsidR="0043234B" w:rsidRPr="00CC375A">
        <w:rPr>
          <w:rFonts w:eastAsiaTheme="minorEastAsia"/>
          <w:sz w:val="24"/>
          <w:szCs w:val="24"/>
        </w:rPr>
        <w:t xml:space="preserve"> </w:t>
      </w:r>
      <w:r w:rsidR="0043234B" w:rsidRPr="00CC375A">
        <w:rPr>
          <w:rFonts w:eastAsiaTheme="minorEastAsia"/>
          <w:strike/>
          <w:sz w:val="24"/>
          <w:szCs w:val="24"/>
        </w:rPr>
        <w:t>25</w:t>
      </w:r>
    </w:p>
    <w:p w14:paraId="0376DE28" w14:textId="5227C144" w:rsidR="00E1150A" w:rsidRPr="008F0262" w:rsidRDefault="008F0262" w:rsidP="00CC375A">
      <w:pPr>
        <w:pStyle w:val="Listeavsnitt"/>
        <w:spacing w:line="360" w:lineRule="auto"/>
        <w:ind w:left="644"/>
        <w:rPr>
          <w:rFonts w:eastAsiaTheme="minorEastAsia"/>
          <w:sz w:val="24"/>
          <w:szCs w:val="24"/>
          <w:u w:val="double"/>
        </w:rPr>
      </w:pPr>
      <w:r w:rsidRPr="008F0262">
        <w:rPr>
          <w:rFonts w:eastAsiaTheme="minorEastAsia"/>
          <w:sz w:val="24"/>
          <w:szCs w:val="24"/>
          <w:u w:val="double"/>
        </w:rPr>
        <w:t>P</w:t>
      </w:r>
      <w:r w:rsidR="0043234B" w:rsidRPr="008F0262">
        <w:rPr>
          <w:rFonts w:eastAsiaTheme="minorEastAsia"/>
          <w:sz w:val="24"/>
          <w:szCs w:val="24"/>
          <w:u w:val="double"/>
        </w:rPr>
        <w:t>rimtall</w:t>
      </w:r>
      <w:r w:rsidRPr="008F0262">
        <w:rPr>
          <w:rFonts w:eastAsiaTheme="minorEastAsia"/>
          <w:sz w:val="24"/>
          <w:szCs w:val="24"/>
          <w:u w:val="double"/>
        </w:rPr>
        <w:t>ene</w:t>
      </w:r>
      <w:r w:rsidR="0043234B" w:rsidRPr="008F0262">
        <w:rPr>
          <w:rFonts w:eastAsiaTheme="minorEastAsia"/>
          <w:sz w:val="24"/>
          <w:szCs w:val="24"/>
          <w:u w:val="double"/>
        </w:rPr>
        <w:t xml:space="preserve"> er: 2, 3, 5, 7, 11, 13, 17, 19 og 23</w:t>
      </w:r>
      <w:r w:rsidR="0043234B" w:rsidRPr="008F0262">
        <w:rPr>
          <w:rFonts w:eastAsiaTheme="minorEastAsia"/>
          <w:sz w:val="24"/>
          <w:szCs w:val="24"/>
          <w:u w:val="double"/>
        </w:rPr>
        <w:br/>
      </w:r>
    </w:p>
    <w:p w14:paraId="4D73F705" w14:textId="128EB1CA" w:rsidR="00E1150A" w:rsidRPr="00CC375A" w:rsidRDefault="00533D9A" w:rsidP="00E1150A">
      <w:pPr>
        <w:pStyle w:val="Listeavsnitt"/>
        <w:numPr>
          <w:ilvl w:val="0"/>
          <w:numId w:val="4"/>
        </w:numPr>
        <w:spacing w:line="36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P(to primtall)=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⋅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253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=0.379</m:t>
        </m:r>
      </m:oMath>
    </w:p>
    <w:p w14:paraId="4190418C" w14:textId="7891512A" w:rsidR="00E1150A" w:rsidRPr="00CC375A" w:rsidRDefault="00533D9A" w:rsidP="00E1150A">
      <w:pPr>
        <w:pStyle w:val="Listeavsnitt"/>
        <w:numPr>
          <w:ilvl w:val="0"/>
          <w:numId w:val="4"/>
        </w:numPr>
        <w:spacing w:line="36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null primtall</m:t>
            </m:r>
          </m:e>
        </m:d>
        <m:r>
          <m:rPr>
            <m:sty m:val="p"/>
          </m:rPr>
          <w:rPr>
            <w:rFonts w:ascii="Cambria Math" w:eastAsiaTheme="minorEastAs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=0.082 </m:t>
        </m:r>
      </m:oMath>
    </w:p>
    <w:p w14:paraId="15BFE01D" w14:textId="784A2407" w:rsidR="00E1150A" w:rsidRPr="00B56F7E" w:rsidRDefault="00B56F7E" w:rsidP="00E1150A">
      <w:pPr>
        <w:pStyle w:val="Listeavsnitt"/>
        <w:spacing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et primtall</m:t>
              </m:r>
            </m:e>
          </m:d>
          <m:r>
            <m:rPr>
              <m:sty m:val="p"/>
            </m:rP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=0.308</m:t>
          </m:r>
        </m:oMath>
      </m:oMathPara>
    </w:p>
    <w:p w14:paraId="40B6E8AC" w14:textId="77777777" w:rsidR="00E1150A" w:rsidRPr="00CC375A" w:rsidRDefault="00E1150A" w:rsidP="00E1150A">
      <w:pPr>
        <w:pStyle w:val="Listeavsnitt"/>
        <w:spacing w:line="360" w:lineRule="auto"/>
        <w:rPr>
          <w:rFonts w:eastAsiaTheme="minorEastAsia"/>
          <w:sz w:val="24"/>
          <w:szCs w:val="24"/>
        </w:rPr>
      </w:pPr>
    </w:p>
    <w:p w14:paraId="21E1B202" w14:textId="1A91972C" w:rsidR="001F2C42" w:rsidRDefault="00B56F7E" w:rsidP="001F2C42">
      <w:pPr>
        <w:pStyle w:val="Listeavsnitt"/>
        <w:spacing w:line="360" w:lineRule="auto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P(</w:t>
      </w:r>
      <w:proofErr w:type="gramEnd"/>
      <w:r w:rsidR="00E1150A" w:rsidRPr="00CC375A">
        <w:rPr>
          <w:rFonts w:eastAsiaTheme="minorEastAsia"/>
          <w:sz w:val="24"/>
          <w:szCs w:val="24"/>
        </w:rPr>
        <w:t xml:space="preserve">minst tre primtall)= </w:t>
      </w:r>
      <m:oMath>
        <m:r>
          <w:rPr>
            <w:rFonts w:ascii="Cambria Math" w:eastAsiaTheme="minorEastAsia" w:hAnsi="Cambria Math"/>
            <w:sz w:val="24"/>
            <w:szCs w:val="24"/>
          </w:rPr>
          <m:t>1-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null primtall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et primtall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to primtall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=1-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0.379+0.082+0.308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=0.231 </m:t>
        </m:r>
      </m:oMath>
    </w:p>
    <w:p w14:paraId="5E614554" w14:textId="54AD9941" w:rsidR="00B56F7E" w:rsidRPr="00B56F7E" w:rsidRDefault="00B56F7E" w:rsidP="001F2C42">
      <w:pPr>
        <w:pStyle w:val="Listeavsnitt"/>
        <w:spacing w:line="360" w:lineRule="auto"/>
        <w:rPr>
          <w:rFonts w:eastAsiaTheme="minorEastAsia"/>
          <w:sz w:val="24"/>
          <w:szCs w:val="24"/>
          <w:u w:val="double"/>
        </w:rPr>
      </w:pPr>
      <w:r w:rsidRPr="00B56F7E">
        <w:rPr>
          <w:rFonts w:eastAsiaTheme="minorEastAsia"/>
          <w:sz w:val="24"/>
          <w:szCs w:val="24"/>
          <w:u w:val="double"/>
        </w:rPr>
        <w:t>Sannsynligheten er 23.1% for å få tre eller flere primtall.</w:t>
      </w:r>
    </w:p>
    <w:p w14:paraId="1D9EA2D2" w14:textId="77777777" w:rsidR="001F2C42" w:rsidRPr="00CC375A" w:rsidRDefault="001F2C42" w:rsidP="001F2C42">
      <w:pPr>
        <w:pStyle w:val="Listeavsnitt"/>
        <w:spacing w:line="360" w:lineRule="auto"/>
        <w:rPr>
          <w:rFonts w:eastAsiaTheme="minorEastAsia"/>
          <w:sz w:val="24"/>
          <w:szCs w:val="24"/>
        </w:rPr>
      </w:pPr>
    </w:p>
    <w:p w14:paraId="274C0ABD" w14:textId="77777777" w:rsidR="00DF62E4" w:rsidRDefault="00DF62E4" w:rsidP="00DF62E4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300515">
        <w:fldChar w:fldCharType="begin"/>
      </w:r>
      <w:r w:rsidR="00300515">
        <w:instrText xml:space="preserve"> SEQ Oppgave \* ARABIC </w:instrText>
      </w:r>
      <w:r w:rsidR="00300515">
        <w:fldChar w:fldCharType="separate"/>
      </w:r>
      <w:r>
        <w:rPr>
          <w:noProof/>
        </w:rPr>
        <w:t>5</w:t>
      </w:r>
      <w:r w:rsidR="0030051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del2, 6 poeng)</w:t>
      </w:r>
    </w:p>
    <w:p w14:paraId="6D85B512" w14:textId="14E51D13" w:rsidR="001F2C42" w:rsidRPr="001A659F" w:rsidRDefault="001A659F" w:rsidP="001A659F">
      <w:pPr>
        <w:pStyle w:val="Listeavsnitt"/>
        <w:numPr>
          <w:ilvl w:val="0"/>
          <w:numId w:val="10"/>
        </w:numPr>
        <w:spacing w:line="360" w:lineRule="auto"/>
        <w:rPr>
          <w:rFonts w:eastAsiaTheme="minorEastAsia"/>
          <w:sz w:val="24"/>
          <w:szCs w:val="24"/>
        </w:rPr>
      </w:pPr>
      <w:proofErr w:type="gramStart"/>
      <w:r w:rsidRPr="001A659F">
        <w:rPr>
          <w:rFonts w:eastAsiaTheme="minorEastAsia"/>
          <w:sz w:val="24"/>
          <w:szCs w:val="24"/>
        </w:rPr>
        <w:t>P(</w:t>
      </w:r>
      <w:proofErr w:type="gramEnd"/>
      <w:r w:rsidR="001F2C42" w:rsidRPr="001A659F">
        <w:rPr>
          <w:rFonts w:eastAsiaTheme="minorEastAsia"/>
          <w:sz w:val="24"/>
          <w:szCs w:val="24"/>
        </w:rPr>
        <w:t>en gutt)=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⋅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=0.222</m:t>
        </m:r>
      </m:oMath>
    </w:p>
    <w:p w14:paraId="21A1CE01" w14:textId="5768AE1D" w:rsidR="001A659F" w:rsidRPr="001A659F" w:rsidRDefault="001A659F" w:rsidP="001A659F">
      <w:pPr>
        <w:pStyle w:val="Listeavsnitt"/>
        <w:spacing w:line="360" w:lineRule="auto"/>
        <w:rPr>
          <w:rFonts w:eastAsiaTheme="minorEastAsia"/>
          <w:sz w:val="24"/>
          <w:szCs w:val="24"/>
          <w:u w:val="double"/>
        </w:rPr>
      </w:pPr>
      <w:r w:rsidRPr="001A659F">
        <w:rPr>
          <w:rFonts w:eastAsiaTheme="minorEastAsia"/>
          <w:sz w:val="24"/>
          <w:szCs w:val="24"/>
          <w:u w:val="double"/>
        </w:rPr>
        <w:t>Sannsynligheten for en gutt er 22.2%</w:t>
      </w:r>
    </w:p>
    <w:p w14:paraId="5EE6F009" w14:textId="7120E322" w:rsidR="001F2C42" w:rsidRPr="00CC375A" w:rsidRDefault="001F2C42" w:rsidP="001F2C42">
      <w:pPr>
        <w:spacing w:line="360" w:lineRule="auto"/>
        <w:rPr>
          <w:rFonts w:eastAsiaTheme="minorEastAsia"/>
          <w:sz w:val="24"/>
          <w:szCs w:val="24"/>
        </w:rPr>
      </w:pPr>
    </w:p>
    <w:p w14:paraId="6875502B" w14:textId="4B7D25B6" w:rsidR="00A359DE" w:rsidRPr="00E347A9" w:rsidRDefault="001A659F" w:rsidP="00020C07">
      <w:pPr>
        <w:pStyle w:val="Listeavsnitt"/>
        <w:numPr>
          <w:ilvl w:val="0"/>
          <w:numId w:val="10"/>
        </w:numPr>
        <w:spacing w:line="360" w:lineRule="auto"/>
        <w:rPr>
          <w:rFonts w:eastAsiaTheme="minorEastAsia"/>
          <w:sz w:val="24"/>
          <w:szCs w:val="24"/>
        </w:rPr>
      </w:pPr>
      <w:r w:rsidRPr="008F0262">
        <w:rPr>
          <w:rFonts w:eastAsiaTheme="minorEastAsia"/>
          <w:sz w:val="24"/>
          <w:szCs w:val="24"/>
        </w:rPr>
        <w:t>Siden det maks kan være fem gutter går det å prøve seg fram. Vi vet:</w:t>
      </w:r>
      <w:r w:rsidRPr="008F0262">
        <w:rPr>
          <w:rFonts w:eastAsiaTheme="minorEastAsia"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en gutt</m:t>
              </m:r>
            </m:e>
          </m:d>
          <m:r>
            <m:rPr>
              <m:sty m:val="p"/>
            </m:rPr>
            <w:rPr>
              <w:rFonts w:ascii="Cambria Math" w:eastAsiaTheme="minorEastAsia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den>
          </m:f>
          <m:r>
            <m:rPr>
              <m:sty m:val="p"/>
            </m:rPr>
            <w:rPr>
              <w:rFonts w:eastAsiaTheme="minorEastAsia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to gutter</m:t>
              </m:r>
            </m:e>
          </m:d>
          <m:r>
            <m:rPr>
              <m:sty m:val="p"/>
            </m:rP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117</m:t>
              </m:r>
            </m:den>
          </m:f>
        </m:oMath>
      </m:oMathPara>
    </w:p>
    <w:p w14:paraId="2BD01506" w14:textId="30942206" w:rsidR="001A659F" w:rsidRDefault="001A659F" w:rsidP="00A359DE">
      <w:pPr>
        <w:pStyle w:val="Listeavsnitt"/>
        <w:spacing w:line="36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Her var vi heldig å fant ut at</m:t>
        </m:r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det</w:t>
      </w:r>
      <w:proofErr w:type="gramEnd"/>
      <w:r>
        <w:rPr>
          <w:rFonts w:eastAsiaTheme="minorEastAsia"/>
          <w:sz w:val="24"/>
          <w:szCs w:val="24"/>
        </w:rPr>
        <w:t xml:space="preserve"> må være to gutter etter første forsøk, alternativt hadde vi bare fortsatt helt til vi fant riktig svar. </w:t>
      </w:r>
    </w:p>
    <w:p w14:paraId="65EC7FC0" w14:textId="00A82438" w:rsidR="001A659F" w:rsidRPr="001A659F" w:rsidRDefault="001A659F" w:rsidP="00A359DE">
      <w:pPr>
        <w:pStyle w:val="Listeavsnitt"/>
        <w:spacing w:line="360" w:lineRule="auto"/>
        <w:rPr>
          <w:rFonts w:eastAsiaTheme="minorEastAsia"/>
          <w:sz w:val="24"/>
          <w:szCs w:val="24"/>
          <w:u w:val="double"/>
        </w:rPr>
      </w:pPr>
      <w:r w:rsidRPr="001A659F">
        <w:rPr>
          <w:rFonts w:eastAsiaTheme="minorEastAsia"/>
          <w:sz w:val="24"/>
          <w:szCs w:val="24"/>
          <w:u w:val="double"/>
        </w:rPr>
        <w:t xml:space="preserve">Det må være to gutter for at sjansen skal være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117</m:t>
            </m:r>
          </m:den>
        </m:f>
      </m:oMath>
    </w:p>
    <w:p w14:paraId="1C1DA94D" w14:textId="77777777" w:rsidR="00A359DE" w:rsidRPr="00B56F7E" w:rsidRDefault="00A359DE" w:rsidP="00A359DE">
      <w:pPr>
        <w:spacing w:line="360" w:lineRule="auto"/>
        <w:rPr>
          <w:rFonts w:eastAsiaTheme="minorEastAsia"/>
          <w:sz w:val="24"/>
          <w:szCs w:val="24"/>
        </w:rPr>
      </w:pPr>
    </w:p>
    <w:p w14:paraId="1230BDFD" w14:textId="4C58FA3C" w:rsidR="00A359DE" w:rsidRPr="000637D4" w:rsidRDefault="00A359DE" w:rsidP="00293DD6">
      <w:pPr>
        <w:pStyle w:val="Listeavsnitt"/>
        <w:numPr>
          <w:ilvl w:val="0"/>
          <w:numId w:val="10"/>
        </w:numPr>
        <w:spacing w:line="360" w:lineRule="auto"/>
        <w:rPr>
          <w:rFonts w:eastAsiaTheme="minorEastAsia"/>
          <w:sz w:val="24"/>
          <w:szCs w:val="24"/>
        </w:rPr>
      </w:pPr>
      <w:r w:rsidRPr="000637D4">
        <w:rPr>
          <w:rFonts w:eastAsiaTheme="minorEastAsia"/>
          <w:sz w:val="24"/>
          <w:szCs w:val="24"/>
        </w:rPr>
        <w:lastRenderedPageBreak/>
        <w:t>Gitt at Betsy blir med i gruppen vil sannsynligheten for at Arne blir med i gruppen være hvor mange måter han kan bli plassert på og tre andre personer delt på alle mulige utfall og uten å tenke på rekkefølgen.</w:t>
      </w:r>
      <w:r w:rsidR="000637D4" w:rsidRPr="000637D4">
        <w:rPr>
          <w:rFonts w:eastAsiaTheme="minorEastAsia"/>
          <w:sz w:val="24"/>
          <w:szCs w:val="24"/>
        </w:rPr>
        <w:t xml:space="preserve"> Antall gutter og jenter er altså ikke relevant. </w:t>
      </w:r>
    </w:p>
    <w:p w14:paraId="49ADB233" w14:textId="21EF2076" w:rsidR="00A359DE" w:rsidRPr="000637D4" w:rsidRDefault="000637D4" w:rsidP="00A359DE">
      <w:pPr>
        <w:pStyle w:val="Listeavsnitt"/>
        <w:spacing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P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e>
            <m:e>
              <m:r>
                <w:rPr>
                  <w:rFonts w:ascii="Cambria Math" w:hAnsi="Cambria Math" w:cs="Arial"/>
                  <w:sz w:val="24"/>
                  <w:szCs w:val="24"/>
                </w:rPr>
                <m:t>J</m:t>
              </m: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14:paraId="3EF22BF0" w14:textId="15C9BD2C" w:rsidR="008F0262" w:rsidRDefault="008F0262">
      <w:pPr>
        <w:rPr>
          <w:i/>
          <w:iCs/>
          <w:color w:val="44546A" w:themeColor="text2"/>
          <w:sz w:val="36"/>
          <w:szCs w:val="18"/>
        </w:rPr>
      </w:pPr>
    </w:p>
    <w:p w14:paraId="70493D40" w14:textId="0CA206F9" w:rsidR="00DF62E4" w:rsidRDefault="00DF62E4" w:rsidP="00DF62E4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300515">
        <w:fldChar w:fldCharType="begin"/>
      </w:r>
      <w:r w:rsidR="00300515">
        <w:instrText xml:space="preserve"> SEQ Oppgave \* ARABIC </w:instrText>
      </w:r>
      <w:r w:rsidR="00300515">
        <w:fldChar w:fldCharType="separate"/>
      </w:r>
      <w:r>
        <w:rPr>
          <w:noProof/>
        </w:rPr>
        <w:t>6</w:t>
      </w:r>
      <w:r w:rsidR="0030051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(H2013 del2, 6 poeng)</w:t>
      </w:r>
    </w:p>
    <w:p w14:paraId="47E5B1B3" w14:textId="0E0E8742" w:rsidR="006B1ADB" w:rsidRPr="00CC375A" w:rsidRDefault="000637D4" w:rsidP="006B1ADB">
      <w:pPr>
        <w:pStyle w:val="Listeavsnitt"/>
        <w:numPr>
          <w:ilvl w:val="0"/>
          <w:numId w:val="6"/>
        </w:num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Vi tegner en krysstabell med 100 personer. Grønn skrift:</w:t>
      </w:r>
      <w:r w:rsidR="00306DDA">
        <w:rPr>
          <w:rFonts w:eastAsiaTheme="minorEastAsia"/>
          <w:sz w:val="24"/>
          <w:szCs w:val="24"/>
        </w:rPr>
        <w:t xml:space="preserve"> Opplysninger fra</w:t>
      </w:r>
      <w:r>
        <w:rPr>
          <w:rFonts w:eastAsiaTheme="minorEastAsia"/>
          <w:sz w:val="24"/>
          <w:szCs w:val="24"/>
        </w:rPr>
        <w:t xml:space="preserve"> oppgaven.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637D4" w:rsidRPr="00CC375A" w14:paraId="6E16B086" w14:textId="77777777" w:rsidTr="007F2410">
        <w:tc>
          <w:tcPr>
            <w:tcW w:w="2254" w:type="dxa"/>
          </w:tcPr>
          <w:p w14:paraId="01FB6436" w14:textId="77777777" w:rsidR="000637D4" w:rsidRPr="00CC375A" w:rsidRDefault="000637D4" w:rsidP="007F241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4400DC9" w14:textId="6E955C53" w:rsidR="000637D4" w:rsidRPr="00CC375A" w:rsidRDefault="000637D4" w:rsidP="007F241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Matematikk</w:t>
            </w:r>
          </w:p>
        </w:tc>
        <w:tc>
          <w:tcPr>
            <w:tcW w:w="2254" w:type="dxa"/>
          </w:tcPr>
          <w:p w14:paraId="485DAB44" w14:textId="71891616" w:rsidR="000637D4" w:rsidRPr="00CC375A" w:rsidRDefault="000637D4" w:rsidP="007F241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Ikke matematikk</w:t>
            </w:r>
          </w:p>
        </w:tc>
        <w:tc>
          <w:tcPr>
            <w:tcW w:w="2254" w:type="dxa"/>
          </w:tcPr>
          <w:p w14:paraId="4C8038FA" w14:textId="77777777" w:rsidR="000637D4" w:rsidRPr="00CC375A" w:rsidRDefault="000637D4" w:rsidP="007F241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CC375A">
              <w:rPr>
                <w:rFonts w:eastAsiaTheme="minorEastAsia"/>
                <w:sz w:val="24"/>
                <w:szCs w:val="24"/>
              </w:rPr>
              <w:t>Sum</w:t>
            </w:r>
          </w:p>
        </w:tc>
      </w:tr>
      <w:tr w:rsidR="000637D4" w:rsidRPr="00CC375A" w14:paraId="1B9460E2" w14:textId="77777777" w:rsidTr="007F2410">
        <w:tc>
          <w:tcPr>
            <w:tcW w:w="2254" w:type="dxa"/>
          </w:tcPr>
          <w:p w14:paraId="777EFF7C" w14:textId="1BE0D7AD" w:rsidR="000637D4" w:rsidRPr="00CC375A" w:rsidRDefault="000637D4" w:rsidP="007F241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Fysikk</w:t>
            </w:r>
          </w:p>
        </w:tc>
        <w:tc>
          <w:tcPr>
            <w:tcW w:w="2254" w:type="dxa"/>
          </w:tcPr>
          <w:p w14:paraId="5E1C2D29" w14:textId="12D39328" w:rsidR="000637D4" w:rsidRPr="00CC375A" w:rsidRDefault="000637D4" w:rsidP="007F241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2254" w:type="dxa"/>
          </w:tcPr>
          <w:p w14:paraId="79FD5422" w14:textId="409BC9DB" w:rsidR="000637D4" w:rsidRPr="00CC375A" w:rsidRDefault="000637D4" w:rsidP="007F241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14:paraId="06919F2E" w14:textId="4D36AC6A" w:rsidR="000637D4" w:rsidRPr="00CC375A" w:rsidRDefault="000637D4" w:rsidP="007F241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637D4">
              <w:rPr>
                <w:rFonts w:eastAsiaTheme="minorEastAsia"/>
                <w:color w:val="70AD47" w:themeColor="accent6"/>
                <w:sz w:val="24"/>
                <w:szCs w:val="24"/>
              </w:rPr>
              <w:t>32</w:t>
            </w:r>
          </w:p>
        </w:tc>
      </w:tr>
      <w:tr w:rsidR="000637D4" w:rsidRPr="00CC375A" w14:paraId="01A77D56" w14:textId="77777777" w:rsidTr="007F2410">
        <w:tc>
          <w:tcPr>
            <w:tcW w:w="2254" w:type="dxa"/>
          </w:tcPr>
          <w:p w14:paraId="26558848" w14:textId="023BAD43" w:rsidR="000637D4" w:rsidRPr="00CC375A" w:rsidRDefault="000637D4" w:rsidP="007F241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Ikke fysikk</w:t>
            </w:r>
          </w:p>
        </w:tc>
        <w:tc>
          <w:tcPr>
            <w:tcW w:w="2254" w:type="dxa"/>
          </w:tcPr>
          <w:p w14:paraId="3A5A0541" w14:textId="59C12AD7" w:rsidR="000637D4" w:rsidRPr="00CC375A" w:rsidRDefault="000637D4" w:rsidP="007F241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2254" w:type="dxa"/>
          </w:tcPr>
          <w:p w14:paraId="2A8852F3" w14:textId="4239BBE6" w:rsidR="000637D4" w:rsidRPr="00CC375A" w:rsidRDefault="000637D4" w:rsidP="007F241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637D4">
              <w:rPr>
                <w:rFonts w:eastAsiaTheme="minorEastAsia"/>
                <w:color w:val="70AD47" w:themeColor="accent6"/>
                <w:sz w:val="24"/>
                <w:szCs w:val="24"/>
              </w:rPr>
              <w:t>30</w:t>
            </w:r>
          </w:p>
        </w:tc>
        <w:tc>
          <w:tcPr>
            <w:tcW w:w="2254" w:type="dxa"/>
          </w:tcPr>
          <w:p w14:paraId="4AE300EE" w14:textId="614BC8A7" w:rsidR="000637D4" w:rsidRPr="000637D4" w:rsidRDefault="000637D4" w:rsidP="007F241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68</w:t>
            </w:r>
          </w:p>
        </w:tc>
      </w:tr>
      <w:tr w:rsidR="000637D4" w:rsidRPr="00CC375A" w14:paraId="36067C04" w14:textId="77777777" w:rsidTr="007F2410">
        <w:tc>
          <w:tcPr>
            <w:tcW w:w="2254" w:type="dxa"/>
          </w:tcPr>
          <w:p w14:paraId="117FFBAD" w14:textId="77777777" w:rsidR="000637D4" w:rsidRPr="00CC375A" w:rsidRDefault="000637D4" w:rsidP="007F241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CC375A">
              <w:rPr>
                <w:rFonts w:eastAsiaTheme="minorEastAsia"/>
                <w:sz w:val="24"/>
                <w:szCs w:val="24"/>
              </w:rPr>
              <w:t>Sum</w:t>
            </w:r>
          </w:p>
        </w:tc>
        <w:tc>
          <w:tcPr>
            <w:tcW w:w="2254" w:type="dxa"/>
          </w:tcPr>
          <w:p w14:paraId="75E6CE7F" w14:textId="37A2E3FC" w:rsidR="000637D4" w:rsidRPr="00CC375A" w:rsidRDefault="000637D4" w:rsidP="007F241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637D4">
              <w:rPr>
                <w:rFonts w:eastAsiaTheme="minorEastAsia"/>
                <w:color w:val="70AD47" w:themeColor="accent6"/>
                <w:sz w:val="24"/>
                <w:szCs w:val="24"/>
              </w:rPr>
              <w:t>64</w:t>
            </w:r>
          </w:p>
        </w:tc>
        <w:tc>
          <w:tcPr>
            <w:tcW w:w="2254" w:type="dxa"/>
          </w:tcPr>
          <w:p w14:paraId="328CE1C0" w14:textId="2E1A437C" w:rsidR="000637D4" w:rsidRPr="00CC375A" w:rsidRDefault="000637D4" w:rsidP="007F241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2254" w:type="dxa"/>
          </w:tcPr>
          <w:p w14:paraId="61BD4B81" w14:textId="77777777" w:rsidR="000637D4" w:rsidRPr="00CC375A" w:rsidRDefault="000637D4" w:rsidP="007F241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637D4">
              <w:rPr>
                <w:rFonts w:eastAsiaTheme="minorEastAsia"/>
                <w:color w:val="70AD47" w:themeColor="accent6"/>
                <w:sz w:val="24"/>
                <w:szCs w:val="24"/>
              </w:rPr>
              <w:t>100</w:t>
            </w:r>
          </w:p>
        </w:tc>
      </w:tr>
    </w:tbl>
    <w:p w14:paraId="24ED1E83" w14:textId="77777777" w:rsidR="006B1ADB" w:rsidRPr="00CC375A" w:rsidRDefault="006B1ADB" w:rsidP="006B1ADB">
      <w:pPr>
        <w:pStyle w:val="Listeavsnitt"/>
        <w:spacing w:line="360" w:lineRule="auto"/>
        <w:rPr>
          <w:rFonts w:eastAsiaTheme="minorEastAsia"/>
          <w:sz w:val="24"/>
          <w:szCs w:val="24"/>
        </w:rPr>
      </w:pPr>
    </w:p>
    <w:p w14:paraId="37B8524B" w14:textId="1F7B3452" w:rsidR="006B1ADB" w:rsidRPr="00306DDA" w:rsidRDefault="006B1ADB" w:rsidP="006B1ADB">
      <w:pPr>
        <w:spacing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M∩F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=0.26</m:t>
          </m:r>
        </m:oMath>
      </m:oMathPara>
    </w:p>
    <w:p w14:paraId="5E679B08" w14:textId="47B37A9E" w:rsidR="00306DDA" w:rsidRPr="00306DDA" w:rsidRDefault="00306DDA" w:rsidP="006B1ADB">
      <w:pPr>
        <w:spacing w:line="360" w:lineRule="auto"/>
        <w:rPr>
          <w:rFonts w:eastAsiaTheme="minorEastAsia"/>
          <w:sz w:val="24"/>
          <w:szCs w:val="24"/>
          <w:u w:val="double"/>
        </w:rPr>
      </w:pPr>
      <w:r w:rsidRPr="00306DDA">
        <w:rPr>
          <w:rFonts w:eastAsiaTheme="minorEastAsia"/>
          <w:sz w:val="24"/>
          <w:szCs w:val="24"/>
          <w:u w:val="double"/>
        </w:rPr>
        <w:t>Det er 26% sannsynlighet for at eleven har fysikk og matte.</w:t>
      </w:r>
    </w:p>
    <w:p w14:paraId="6947EDDA" w14:textId="207E7A3F" w:rsidR="006B1ADB" w:rsidRPr="00CC375A" w:rsidRDefault="00D72C1D" w:rsidP="006B1ADB">
      <w:pPr>
        <w:spacing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M∩Ikke F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=0.38</m:t>
          </m:r>
        </m:oMath>
      </m:oMathPara>
    </w:p>
    <w:p w14:paraId="3DE6AAA8" w14:textId="4C6E1FE9" w:rsidR="00306DDA" w:rsidRPr="00306DDA" w:rsidRDefault="00306DDA" w:rsidP="00306DDA">
      <w:pPr>
        <w:spacing w:line="360" w:lineRule="auto"/>
        <w:rPr>
          <w:rFonts w:eastAsiaTheme="minorEastAsia"/>
          <w:sz w:val="24"/>
          <w:szCs w:val="24"/>
          <w:u w:val="double"/>
        </w:rPr>
      </w:pPr>
      <w:r>
        <w:rPr>
          <w:rFonts w:eastAsiaTheme="minorEastAsia"/>
          <w:sz w:val="24"/>
          <w:szCs w:val="24"/>
          <w:u w:val="double"/>
        </w:rPr>
        <w:t>Det er 38</w:t>
      </w:r>
      <w:r w:rsidRPr="00306DDA">
        <w:rPr>
          <w:rFonts w:eastAsiaTheme="minorEastAsia"/>
          <w:sz w:val="24"/>
          <w:szCs w:val="24"/>
          <w:u w:val="double"/>
        </w:rPr>
        <w:t>% sannsynlighet for at eleven har fysikk og matte.</w:t>
      </w:r>
    </w:p>
    <w:p w14:paraId="3AB31A3E" w14:textId="4932367C" w:rsidR="0043680F" w:rsidRPr="001C3C3E" w:rsidRDefault="001C3C3E" w:rsidP="0043680F">
      <w:pPr>
        <w:pStyle w:val="Listeavsnitt"/>
        <w:numPr>
          <w:ilvl w:val="0"/>
          <w:numId w:val="6"/>
        </w:numPr>
        <w:spacing w:line="360" w:lineRule="auto"/>
        <w:rPr>
          <w:rFonts w:eastAsiaTheme="minorEastAsia"/>
          <w:sz w:val="24"/>
          <w:szCs w:val="24"/>
          <w:lang w:val="en-GB"/>
        </w:rPr>
      </w:pPr>
      <m:oMath>
        <m:r>
          <w:rPr>
            <w:rFonts w:ascii="Cambria Math" w:hAnsi="Cambria Math" w:cs="Arial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GB"/>
          </w:rPr>
          <m:t xml:space="preserve"> </m:t>
        </m:r>
        <m:d>
          <m:dPr>
            <m:ctrlPr>
              <w:rPr>
                <w:rFonts w:ascii="Cambria Math" w:hAnsi="Cambria Math" w:cs="Arial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e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  <w:lang w:val="en-GB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26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64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GB"/>
          </w:rPr>
          <m:t>=0.41</m:t>
        </m:r>
      </m:oMath>
    </w:p>
    <w:p w14:paraId="045DC10A" w14:textId="3EE94D90" w:rsidR="00306DDA" w:rsidRPr="00306DDA" w:rsidRDefault="00306DDA" w:rsidP="00306DDA">
      <w:pPr>
        <w:pStyle w:val="Listeavsnitt"/>
        <w:numPr>
          <w:ilvl w:val="0"/>
          <w:numId w:val="6"/>
        </w:numPr>
        <w:spacing w:line="360" w:lineRule="auto"/>
        <w:rPr>
          <w:rFonts w:eastAsiaTheme="minorEastAsia"/>
          <w:sz w:val="24"/>
          <w:szCs w:val="24"/>
          <w:u w:val="double"/>
        </w:rPr>
      </w:pPr>
      <w:r>
        <w:rPr>
          <w:rFonts w:eastAsiaTheme="minorEastAsia"/>
          <w:sz w:val="24"/>
          <w:szCs w:val="24"/>
          <w:u w:val="double"/>
        </w:rPr>
        <w:t>Det er 41</w:t>
      </w:r>
      <w:r w:rsidRPr="00306DDA">
        <w:rPr>
          <w:rFonts w:eastAsiaTheme="minorEastAsia"/>
          <w:sz w:val="24"/>
          <w:szCs w:val="24"/>
          <w:u w:val="double"/>
        </w:rPr>
        <w:t>% sannsynlighet f</w:t>
      </w:r>
      <w:r>
        <w:rPr>
          <w:rFonts w:eastAsiaTheme="minorEastAsia"/>
          <w:sz w:val="24"/>
          <w:szCs w:val="24"/>
          <w:u w:val="double"/>
        </w:rPr>
        <w:t xml:space="preserve">or at eleven har </w:t>
      </w:r>
      <w:proofErr w:type="gramStart"/>
      <w:r>
        <w:rPr>
          <w:rFonts w:eastAsiaTheme="minorEastAsia"/>
          <w:sz w:val="24"/>
          <w:szCs w:val="24"/>
          <w:u w:val="double"/>
        </w:rPr>
        <w:t xml:space="preserve">fysikk </w:t>
      </w:r>
      <w:r w:rsidRPr="00306DDA">
        <w:rPr>
          <w:rFonts w:eastAsiaTheme="minorEastAsia"/>
          <w:sz w:val="24"/>
          <w:szCs w:val="24"/>
          <w:u w:val="double"/>
        </w:rPr>
        <w:t>.</w:t>
      </w:r>
      <w:proofErr w:type="gramEnd"/>
    </w:p>
    <w:p w14:paraId="2A41A0D4" w14:textId="77777777" w:rsidR="0043680F" w:rsidRPr="00306DDA" w:rsidRDefault="0043680F" w:rsidP="0043680F">
      <w:pPr>
        <w:pStyle w:val="Listeavsnitt"/>
        <w:spacing w:line="360" w:lineRule="auto"/>
        <w:rPr>
          <w:rFonts w:eastAsiaTheme="minorEastAsia"/>
          <w:sz w:val="24"/>
          <w:szCs w:val="24"/>
        </w:rPr>
      </w:pPr>
    </w:p>
    <w:p w14:paraId="7F8F6B3A" w14:textId="6ADB5D88" w:rsidR="00D72C1D" w:rsidRPr="001C3C3E" w:rsidRDefault="001C3C3E" w:rsidP="00D72C1D">
      <w:pPr>
        <w:pStyle w:val="Listeavsnitt"/>
        <w:numPr>
          <w:ilvl w:val="0"/>
          <w:numId w:val="6"/>
        </w:numPr>
        <w:spacing w:line="360" w:lineRule="auto"/>
        <w:rPr>
          <w:rFonts w:eastAsiaTheme="minorEastAsia"/>
          <w:sz w:val="24"/>
          <w:szCs w:val="24"/>
        </w:rPr>
      </w:pPr>
      <w:r w:rsidRPr="001C3C3E">
        <w:rPr>
          <w:rFonts w:eastAsiaTheme="minorEastAsia"/>
          <w:sz w:val="24"/>
          <w:szCs w:val="24"/>
        </w:rPr>
        <w:t>Vi kan enkelt se</w:t>
      </w:r>
      <w:r>
        <w:rPr>
          <w:rFonts w:eastAsiaTheme="minorEastAsia"/>
          <w:sz w:val="24"/>
          <w:szCs w:val="24"/>
        </w:rPr>
        <w:t xml:space="preserve"> fra krysstabellen</w:t>
      </w:r>
      <w:r w:rsidRPr="001C3C3E">
        <w:rPr>
          <w:rFonts w:eastAsiaTheme="minorEastAsia"/>
          <w:sz w:val="24"/>
          <w:szCs w:val="24"/>
        </w:rPr>
        <w:t xml:space="preserve"> at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hAnsi="Cambria Math" w:cs="Arial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e>
            <m:r>
              <w:rPr>
                <w:rFonts w:ascii="Cambria Math" w:hAnsi="Cambria Math" w:cs="Arial"/>
                <w:sz w:val="24"/>
                <w:szCs w:val="24"/>
                <w:lang w:val="en-GB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32</m:t>
            </m:r>
          </m:den>
        </m:f>
        <m:r>
          <w:rPr>
            <w:rFonts w:ascii="Cambria Math" w:hAnsi="Cambria Math" w:cs="Arial"/>
            <w:sz w:val="24"/>
            <w:szCs w:val="24"/>
          </w:rPr>
          <m:t>=0.81</m:t>
        </m:r>
      </m:oMath>
      <w:r w:rsidRPr="001C3C3E">
        <w:rPr>
          <w:rFonts w:eastAsiaTheme="minorEastAsia"/>
          <w:sz w:val="24"/>
          <w:szCs w:val="24"/>
        </w:rPr>
        <w:br/>
        <w:t xml:space="preserve">Oppgaven påbyr oss </w:t>
      </w:r>
      <w:r>
        <w:rPr>
          <w:rFonts w:eastAsiaTheme="minorEastAsia"/>
          <w:sz w:val="24"/>
          <w:szCs w:val="24"/>
        </w:rPr>
        <w:t>å</w:t>
      </w:r>
      <w:r w:rsidRPr="001C3C3E">
        <w:rPr>
          <w:rFonts w:eastAsiaTheme="minorEastAsia"/>
          <w:sz w:val="24"/>
          <w:szCs w:val="24"/>
        </w:rPr>
        <w:t xml:space="preserve"> bruke </w:t>
      </w:r>
      <w:proofErr w:type="spellStart"/>
      <w:r w:rsidRPr="001C3C3E">
        <w:rPr>
          <w:rFonts w:eastAsiaTheme="minorEastAsia"/>
          <w:sz w:val="24"/>
          <w:szCs w:val="24"/>
        </w:rPr>
        <w:t>bayes</w:t>
      </w:r>
      <w:proofErr w:type="spellEnd"/>
      <w:r w:rsidRPr="001C3C3E">
        <w:rPr>
          <w:rFonts w:eastAsiaTheme="minorEastAsia"/>
          <w:sz w:val="24"/>
          <w:szCs w:val="24"/>
        </w:rPr>
        <w:t xml:space="preserve">-setning: Da løses den slik: </w:t>
      </w:r>
      <w:r w:rsidRPr="001C3C3E">
        <w:rPr>
          <w:rFonts w:eastAsiaTheme="minorEastAsia"/>
          <w:sz w:val="24"/>
          <w:szCs w:val="24"/>
        </w:rPr>
        <w:br/>
      </w: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 w:cs="Arial"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e>
            <m:e>
              <m:r>
                <w:rPr>
                  <w:rFonts w:ascii="Cambria Math" w:hAnsi="Cambria Math" w:cs="Arial"/>
                  <w:sz w:val="24"/>
                  <w:szCs w:val="24"/>
                  <w:lang w:val="en-GB"/>
                </w:rPr>
                <m:t>F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⋅P</m:t>
              </m:r>
              <m:d>
                <m:dPr>
                  <m:ctrlPr>
                    <w:rPr>
                      <w:rFonts w:ascii="Cambria Math" w:hAnsi="Cambria Math" w:cs="Arial"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F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P(F)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0.64⋅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64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0.32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=0.81</m:t>
          </m:r>
        </m:oMath>
      </m:oMathPara>
    </w:p>
    <w:p w14:paraId="547AF8A7" w14:textId="77777777" w:rsidR="008F0262" w:rsidRDefault="008F0262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49DCE8A3" w14:textId="074746FC" w:rsidR="00DF62E4" w:rsidRDefault="00DF62E4" w:rsidP="00DF62E4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300515">
        <w:fldChar w:fldCharType="begin"/>
      </w:r>
      <w:r w:rsidR="00300515">
        <w:instrText xml:space="preserve"> SEQ Oppgave \* ARABIC </w:instrText>
      </w:r>
      <w:r w:rsidR="00300515">
        <w:fldChar w:fldCharType="separate"/>
      </w:r>
      <w:r>
        <w:rPr>
          <w:noProof/>
        </w:rPr>
        <w:t>7</w:t>
      </w:r>
      <w:r w:rsidR="0030051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(V2013 del2, 6 poeng)</w:t>
      </w:r>
    </w:p>
    <w:p w14:paraId="6C2DF7E5" w14:textId="27784B58" w:rsidR="00D15847" w:rsidRPr="00CC375A" w:rsidRDefault="00D15847" w:rsidP="00D15847">
      <w:pPr>
        <w:pStyle w:val="Listeavsnitt"/>
        <w:numPr>
          <w:ilvl w:val="0"/>
          <w:numId w:val="7"/>
        </w:numPr>
        <w:spacing w:line="360" w:lineRule="auto"/>
        <w:rPr>
          <w:rFonts w:eastAsiaTheme="minorEastAsia"/>
          <w:sz w:val="24"/>
          <w:szCs w:val="24"/>
        </w:rPr>
      </w:pPr>
      <w:r w:rsidRPr="00CC375A">
        <w:rPr>
          <w:rFonts w:eastAsiaTheme="minorEastAsia"/>
          <w:sz w:val="24"/>
          <w:szCs w:val="24"/>
        </w:rPr>
        <w:t xml:space="preserve">Tips tegn </w:t>
      </w:r>
      <w:proofErr w:type="spellStart"/>
      <w:r w:rsidRPr="00CC375A">
        <w:rPr>
          <w:rFonts w:eastAsiaTheme="minorEastAsia"/>
          <w:sz w:val="24"/>
          <w:szCs w:val="24"/>
        </w:rPr>
        <w:t>valgtre</w:t>
      </w:r>
      <w:proofErr w:type="spellEnd"/>
      <w:r w:rsidRPr="00CC375A">
        <w:rPr>
          <w:rFonts w:eastAsiaTheme="minorEastAsia"/>
          <w:sz w:val="24"/>
          <w:szCs w:val="24"/>
        </w:rPr>
        <w:t xml:space="preserve"> </w:t>
      </w:r>
    </w:p>
    <w:p w14:paraId="2ED777AB" w14:textId="50F2757F" w:rsidR="00D15847" w:rsidRPr="00CC375A" w:rsidRDefault="00D15847" w:rsidP="00D15847">
      <w:pPr>
        <w:pStyle w:val="Listeavsnitt"/>
        <w:spacing w:line="360" w:lineRule="auto"/>
        <w:rPr>
          <w:rFonts w:eastAsiaTheme="minorEastAsia"/>
          <w:sz w:val="24"/>
          <w:szCs w:val="24"/>
        </w:rPr>
      </w:pPr>
      <w:r w:rsidRPr="00CC375A">
        <w:rPr>
          <w:rFonts w:eastAsiaTheme="minorEastAsia"/>
          <w:sz w:val="24"/>
          <w:szCs w:val="24"/>
        </w:rPr>
        <w:t>S=svart kule</w:t>
      </w:r>
    </w:p>
    <w:p w14:paraId="1B16B38A" w14:textId="0092641B" w:rsidR="00D15847" w:rsidRPr="00CC375A" w:rsidRDefault="00D15847" w:rsidP="00D15847">
      <w:pPr>
        <w:pStyle w:val="Listeavsnitt"/>
        <w:spacing w:line="360" w:lineRule="auto"/>
        <w:rPr>
          <w:rFonts w:eastAsiaTheme="minorEastAsia"/>
          <w:sz w:val="24"/>
          <w:szCs w:val="24"/>
        </w:rPr>
      </w:pPr>
      <w:r w:rsidRPr="00CC375A">
        <w:rPr>
          <w:rFonts w:eastAsiaTheme="minorEastAsia"/>
          <w:sz w:val="24"/>
          <w:szCs w:val="24"/>
        </w:rPr>
        <w:t>R=rød kule</w:t>
      </w:r>
    </w:p>
    <w:p w14:paraId="70B80E27" w14:textId="7822278C" w:rsidR="00D15847" w:rsidRPr="000D3BD7" w:rsidRDefault="00D15847" w:rsidP="00D15847">
      <w:pPr>
        <w:pStyle w:val="Listeavsnitt"/>
        <w:spacing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⋅P</m:t>
          </m:r>
          <m:d>
            <m:dPr>
              <m:ctrlPr>
                <w:rPr>
                  <w:rFonts w:ascii="Cambria Math" w:hAnsi="Cambria Math" w:cs="Arial"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e>
            <m:e>
              <m: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 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⋅P</m:t>
          </m:r>
          <m:d>
            <m:dPr>
              <m:ctrlPr>
                <w:rPr>
                  <w:rFonts w:ascii="Cambria Math" w:hAnsi="Cambria Math" w:cs="Arial"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e>
            <m:e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=0.533</m:t>
          </m:r>
        </m:oMath>
      </m:oMathPara>
    </w:p>
    <w:p w14:paraId="73E1431D" w14:textId="23D8AAF2" w:rsidR="000D3BD7" w:rsidRPr="000D3BD7" w:rsidRDefault="000D3BD7" w:rsidP="00D15847">
      <w:pPr>
        <w:pStyle w:val="Listeavsnitt"/>
        <w:spacing w:line="360" w:lineRule="auto"/>
        <w:rPr>
          <w:rFonts w:eastAsiaTheme="minorEastAsia"/>
          <w:sz w:val="24"/>
          <w:szCs w:val="24"/>
          <w:u w:val="double"/>
        </w:rPr>
      </w:pPr>
      <w:r w:rsidRPr="000D3BD7">
        <w:rPr>
          <w:rFonts w:eastAsiaTheme="minorEastAsia"/>
          <w:sz w:val="24"/>
          <w:szCs w:val="24"/>
          <w:u w:val="double"/>
        </w:rPr>
        <w:t xml:space="preserve">Sannsynlighet er altså 53.3% for at en trekker to kuler med ulik farge. </w:t>
      </w:r>
    </w:p>
    <w:p w14:paraId="1FAAEB2A" w14:textId="77777777" w:rsidR="00D54B24" w:rsidRPr="00CC375A" w:rsidRDefault="00D54B24" w:rsidP="00D15847">
      <w:pPr>
        <w:pStyle w:val="Listeavsnitt"/>
        <w:spacing w:line="360" w:lineRule="auto"/>
        <w:rPr>
          <w:rFonts w:eastAsiaTheme="minorEastAsia"/>
          <w:sz w:val="24"/>
          <w:szCs w:val="24"/>
        </w:rPr>
      </w:pPr>
    </w:p>
    <w:p w14:paraId="7B0C6872" w14:textId="187700B7" w:rsidR="00D54B24" w:rsidRPr="00CC375A" w:rsidRDefault="00D54B24" w:rsidP="00D54B24">
      <w:pPr>
        <w:pStyle w:val="Listeavsnitt"/>
        <w:numPr>
          <w:ilvl w:val="0"/>
          <w:numId w:val="7"/>
        </w:numPr>
        <w:spacing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=1-P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=0.466</m:t>
        </m:r>
      </m:oMath>
    </w:p>
    <w:p w14:paraId="22ADAF35" w14:textId="59B3889C" w:rsidR="000D3BD7" w:rsidRPr="000D3BD7" w:rsidRDefault="000D3BD7" w:rsidP="000D3BD7">
      <w:pPr>
        <w:pStyle w:val="Listeavsnitt"/>
        <w:spacing w:line="360" w:lineRule="auto"/>
        <w:rPr>
          <w:rFonts w:eastAsiaTheme="minorEastAsia"/>
          <w:sz w:val="24"/>
          <w:szCs w:val="24"/>
          <w:u w:val="double"/>
        </w:rPr>
      </w:pPr>
      <w:r>
        <w:rPr>
          <w:rFonts w:eastAsiaTheme="minorEastAsia"/>
          <w:sz w:val="24"/>
          <w:szCs w:val="24"/>
          <w:u w:val="double"/>
        </w:rPr>
        <w:t>Sannsynlighet er 46.6</w:t>
      </w:r>
      <w:r w:rsidRPr="000D3BD7">
        <w:rPr>
          <w:rFonts w:eastAsiaTheme="minorEastAsia"/>
          <w:sz w:val="24"/>
          <w:szCs w:val="24"/>
          <w:u w:val="double"/>
        </w:rPr>
        <w:t>% for a</w:t>
      </w:r>
      <w:r>
        <w:rPr>
          <w:rFonts w:eastAsiaTheme="minorEastAsia"/>
          <w:sz w:val="24"/>
          <w:szCs w:val="24"/>
          <w:u w:val="double"/>
        </w:rPr>
        <w:t>t en trekker to kuler med lik</w:t>
      </w:r>
      <w:r w:rsidRPr="000D3BD7">
        <w:rPr>
          <w:rFonts w:eastAsiaTheme="minorEastAsia"/>
          <w:sz w:val="24"/>
          <w:szCs w:val="24"/>
          <w:u w:val="double"/>
        </w:rPr>
        <w:t xml:space="preserve"> farge. </w:t>
      </w:r>
    </w:p>
    <w:p w14:paraId="12D72142" w14:textId="28AB2C53" w:rsidR="00D54B24" w:rsidRPr="00CC375A" w:rsidRDefault="00D54B24" w:rsidP="00D54B24">
      <w:pPr>
        <w:pStyle w:val="Listeavsnitt"/>
        <w:numPr>
          <w:ilvl w:val="0"/>
          <w:numId w:val="7"/>
        </w:numPr>
        <w:spacing w:line="360" w:lineRule="auto"/>
        <w:rPr>
          <w:rFonts w:eastAsiaTheme="minorEastAsia"/>
          <w:sz w:val="24"/>
          <w:szCs w:val="24"/>
        </w:rPr>
      </w:pPr>
      <w:r w:rsidRPr="00CC375A">
        <w:rPr>
          <w:rFonts w:eastAsiaTheme="minorEastAsia"/>
          <w:sz w:val="24"/>
          <w:szCs w:val="24"/>
        </w:rPr>
        <w:t xml:space="preserve">Tips tegn </w:t>
      </w:r>
      <w:proofErr w:type="spellStart"/>
      <w:r w:rsidRPr="00CC375A">
        <w:rPr>
          <w:rFonts w:eastAsiaTheme="minorEastAsia"/>
          <w:sz w:val="24"/>
          <w:szCs w:val="24"/>
        </w:rPr>
        <w:t>valgtre</w:t>
      </w:r>
      <w:proofErr w:type="spellEnd"/>
      <w:r w:rsidR="008F0262">
        <w:rPr>
          <w:rFonts w:eastAsiaTheme="minorEastAsia"/>
          <w:sz w:val="24"/>
          <w:szCs w:val="24"/>
        </w:rPr>
        <w:t xml:space="preserve">. </w:t>
      </w:r>
    </w:p>
    <w:p w14:paraId="378F7694" w14:textId="39DDA8B1" w:rsidR="00D54B24" w:rsidRPr="00CC375A" w:rsidRDefault="00D54B24" w:rsidP="00D54B24">
      <w:pPr>
        <w:pStyle w:val="Listeavsnitt"/>
        <w:spacing w:line="360" w:lineRule="auto"/>
        <w:rPr>
          <w:rFonts w:eastAsiaTheme="minorEastAsia"/>
          <w:sz w:val="24"/>
          <w:szCs w:val="24"/>
        </w:rPr>
      </w:pPr>
      <w:r w:rsidRPr="00CC375A">
        <w:rPr>
          <w:rFonts w:eastAsiaTheme="minorEastAsia"/>
          <w:sz w:val="24"/>
          <w:szCs w:val="24"/>
        </w:rPr>
        <w:t>P(A)=P(B)</w:t>
      </w:r>
    </w:p>
    <w:p w14:paraId="15C4CC48" w14:textId="5E6B762B" w:rsidR="00D54B24" w:rsidRPr="00CC375A" w:rsidRDefault="00300515" w:rsidP="00D54B24">
      <w:pPr>
        <w:pStyle w:val="Listeavsnitt"/>
        <w:spacing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6+x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5+x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*2=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6+x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5+x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6+x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5+x</m:t>
              </m:r>
            </m:den>
          </m:f>
        </m:oMath>
      </m:oMathPara>
    </w:p>
    <w:p w14:paraId="53CE425D" w14:textId="77777777" w:rsidR="003D1BBF" w:rsidRPr="00CC375A" w:rsidRDefault="003D1BBF" w:rsidP="00D54B24">
      <w:pPr>
        <w:pStyle w:val="Listeavsnitt"/>
        <w:spacing w:line="360" w:lineRule="auto"/>
        <w:rPr>
          <w:rFonts w:eastAsiaTheme="minorEastAsia"/>
          <w:sz w:val="24"/>
          <w:szCs w:val="24"/>
        </w:rPr>
      </w:pPr>
    </w:p>
    <w:p w14:paraId="2AD4BAC9" w14:textId="45661BEB" w:rsidR="003D1BBF" w:rsidRPr="00CC375A" w:rsidRDefault="00300515" w:rsidP="00D54B24">
      <w:pPr>
        <w:pStyle w:val="Listeavsnitt"/>
        <w:spacing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12x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6+x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5+x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+30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6+x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5+x</m:t>
                  </m:r>
                </m:e>
              </m:d>
            </m:den>
          </m:f>
        </m:oMath>
      </m:oMathPara>
    </w:p>
    <w:p w14:paraId="2208CAD8" w14:textId="77777777" w:rsidR="003D1BBF" w:rsidRPr="00CC375A" w:rsidRDefault="003D1BBF" w:rsidP="00D54B24">
      <w:pPr>
        <w:pStyle w:val="Listeavsnitt"/>
        <w:spacing w:line="360" w:lineRule="auto"/>
        <w:rPr>
          <w:rFonts w:eastAsiaTheme="minorEastAsia"/>
          <w:sz w:val="24"/>
          <w:szCs w:val="24"/>
        </w:rPr>
      </w:pPr>
    </w:p>
    <w:p w14:paraId="465A7EBC" w14:textId="443F2D91" w:rsidR="003D1BBF" w:rsidRPr="00CC375A" w:rsidRDefault="00300515" w:rsidP="00D54B24">
      <w:pPr>
        <w:pStyle w:val="Listeavsnitt"/>
        <w:spacing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-x+30=12x</m:t>
          </m:r>
        </m:oMath>
      </m:oMathPara>
    </w:p>
    <w:p w14:paraId="01C34803" w14:textId="2F3B9F1D" w:rsidR="003D1BBF" w:rsidRPr="00CC375A" w:rsidRDefault="00300515" w:rsidP="00D54B24">
      <w:pPr>
        <w:pStyle w:val="Listeavsnitt"/>
        <w:spacing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-13x+30=0</m:t>
          </m:r>
        </m:oMath>
      </m:oMathPara>
    </w:p>
    <w:p w14:paraId="0215871C" w14:textId="7C56AD7F" w:rsidR="003D1BBF" w:rsidRPr="00CC375A" w:rsidRDefault="003D1BBF" w:rsidP="00D54B24">
      <w:pPr>
        <w:pStyle w:val="Listeavsnitt"/>
        <w:spacing w:line="360" w:lineRule="auto"/>
        <w:rPr>
          <w:rFonts w:eastAsiaTheme="minorEastAsia"/>
          <w:sz w:val="24"/>
          <w:szCs w:val="24"/>
        </w:rPr>
      </w:pPr>
      <w:r w:rsidRPr="00CC375A">
        <w:rPr>
          <w:rFonts w:eastAsiaTheme="minorEastAsia"/>
          <w:sz w:val="24"/>
          <w:szCs w:val="24"/>
        </w:rPr>
        <w:t>Løs som en vanlig andregradslikning. Løsningen er:</w:t>
      </w:r>
    </w:p>
    <w:p w14:paraId="33F2954E" w14:textId="16BF0262" w:rsidR="003D1BBF" w:rsidRDefault="008F0262" w:rsidP="00D54B24">
      <w:pPr>
        <w:pStyle w:val="Listeavsnitt"/>
        <w:spacing w:line="360" w:lineRule="auto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x</w:t>
      </w:r>
      <w:proofErr w:type="gramEnd"/>
      <w:r>
        <w:rPr>
          <w:rFonts w:eastAsiaTheme="minorEastAsia"/>
          <w:sz w:val="24"/>
          <w:szCs w:val="24"/>
        </w:rPr>
        <w:t>=3 eller x=10</w:t>
      </w:r>
    </w:p>
    <w:p w14:paraId="49D02327" w14:textId="285FC7AF" w:rsidR="008F0262" w:rsidRPr="00E347A9" w:rsidRDefault="008F0262" w:rsidP="00D54B24">
      <w:pPr>
        <w:pStyle w:val="Listeavsnitt"/>
        <w:spacing w:line="360" w:lineRule="auto"/>
        <w:rPr>
          <w:rFonts w:eastAsiaTheme="minorEastAsia"/>
          <w:sz w:val="24"/>
          <w:szCs w:val="24"/>
          <w:u w:val="double"/>
        </w:rPr>
      </w:pPr>
      <w:r w:rsidRPr="00E347A9">
        <w:rPr>
          <w:rFonts w:eastAsiaTheme="minorEastAsia"/>
          <w:sz w:val="24"/>
          <w:szCs w:val="24"/>
          <w:u w:val="double"/>
        </w:rPr>
        <w:t>Dette betyr at å trekke to kuler med ulik farge er like sannsynlig som å trekke to med lik farge, når vi har 3 eller 10 svarte kuler.</w:t>
      </w:r>
    </w:p>
    <w:p w14:paraId="6921448A" w14:textId="77777777" w:rsidR="003D1BBF" w:rsidRPr="00CC375A" w:rsidRDefault="003D1BBF" w:rsidP="00D54B24">
      <w:pPr>
        <w:pStyle w:val="Listeavsnitt"/>
        <w:spacing w:line="360" w:lineRule="auto"/>
        <w:rPr>
          <w:rFonts w:eastAsiaTheme="minorEastAsia"/>
          <w:sz w:val="24"/>
          <w:szCs w:val="24"/>
        </w:rPr>
      </w:pPr>
    </w:p>
    <w:sectPr w:rsidR="003D1BBF" w:rsidRPr="00CC375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0DFB0" w14:textId="77777777" w:rsidR="00300515" w:rsidRDefault="00300515" w:rsidP="00642423">
      <w:pPr>
        <w:spacing w:after="0" w:line="240" w:lineRule="auto"/>
      </w:pPr>
      <w:r>
        <w:separator/>
      </w:r>
    </w:p>
  </w:endnote>
  <w:endnote w:type="continuationSeparator" w:id="0">
    <w:p w14:paraId="322E4AB8" w14:textId="77777777" w:rsidR="00300515" w:rsidRDefault="00300515" w:rsidP="0064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FDAD7" w14:textId="4A9B4E1A" w:rsidR="002672A7" w:rsidRDefault="002672A7">
    <w:pPr>
      <w:pStyle w:val="Bunntekst"/>
    </w:pPr>
    <w:r>
      <w:rPr>
        <w:noProof/>
        <w:lang w:eastAsia="nb-NO"/>
      </w:rPr>
      <w:drawing>
        <wp:inline distT="0" distB="0" distL="0" distR="0" wp14:anchorId="43100686" wp14:editId="58D71CAB">
          <wp:extent cx="1228725" cy="209550"/>
          <wp:effectExtent l="0" t="0" r="9525" b="0"/>
          <wp:docPr id="21" name="Bilde 21" descr="C:\Users\vekja002\Desktop\hjemmeside 14.01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de 21" descr="C:\Users\vekja002\Desktop\hjemmeside 14.01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E5DEF" w14:textId="77777777" w:rsidR="00300515" w:rsidRDefault="00300515" w:rsidP="00642423">
      <w:pPr>
        <w:spacing w:after="0" w:line="240" w:lineRule="auto"/>
      </w:pPr>
      <w:r>
        <w:separator/>
      </w:r>
    </w:p>
  </w:footnote>
  <w:footnote w:type="continuationSeparator" w:id="0">
    <w:p w14:paraId="4A70AFEA" w14:textId="77777777" w:rsidR="00300515" w:rsidRDefault="00300515" w:rsidP="0064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55E0E" w14:textId="4D4EEE66" w:rsidR="00B56F7E" w:rsidRDefault="002672A7">
    <w:pPr>
      <w:pStyle w:val="Topptekst"/>
    </w:pPr>
    <w:r>
      <w:t>Løsningsforslag</w:t>
    </w:r>
    <w:r w:rsidR="00B56F7E">
      <w:t xml:space="preserve"> eksamensoppgaver for sannsynlighet</w:t>
    </w:r>
  </w:p>
  <w:p w14:paraId="62DAA725" w14:textId="77777777" w:rsidR="00B56F7E" w:rsidRDefault="00B56F7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BFB"/>
    <w:multiLevelType w:val="hybridMultilevel"/>
    <w:tmpl w:val="E8DA9604"/>
    <w:lvl w:ilvl="0" w:tplc="68169D5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66CE"/>
    <w:multiLevelType w:val="hybridMultilevel"/>
    <w:tmpl w:val="584CC33C"/>
    <w:lvl w:ilvl="0" w:tplc="E5B86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3C72"/>
    <w:multiLevelType w:val="hybridMultilevel"/>
    <w:tmpl w:val="5D7E4784"/>
    <w:lvl w:ilvl="0" w:tplc="215E887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17C34"/>
    <w:multiLevelType w:val="hybridMultilevel"/>
    <w:tmpl w:val="692063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27B8A"/>
    <w:multiLevelType w:val="hybridMultilevel"/>
    <w:tmpl w:val="593A6C44"/>
    <w:lvl w:ilvl="0" w:tplc="E96C5AA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A2774"/>
    <w:multiLevelType w:val="hybridMultilevel"/>
    <w:tmpl w:val="EFD41D1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75A1"/>
    <w:multiLevelType w:val="hybridMultilevel"/>
    <w:tmpl w:val="70A02DD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83D53"/>
    <w:multiLevelType w:val="hybridMultilevel"/>
    <w:tmpl w:val="5BE84866"/>
    <w:lvl w:ilvl="0" w:tplc="E5B86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922C1"/>
    <w:multiLevelType w:val="hybridMultilevel"/>
    <w:tmpl w:val="43A44728"/>
    <w:lvl w:ilvl="0" w:tplc="26A28AE6">
      <w:start w:val="1"/>
      <w:numFmt w:val="lowerLetter"/>
      <w:lvlText w:val="%1."/>
      <w:lvlJc w:val="left"/>
      <w:pPr>
        <w:ind w:left="644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EB54A1"/>
    <w:multiLevelType w:val="hybridMultilevel"/>
    <w:tmpl w:val="70A02DD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79"/>
    <w:rsid w:val="000637D4"/>
    <w:rsid w:val="000D3BD7"/>
    <w:rsid w:val="0017173A"/>
    <w:rsid w:val="001A659F"/>
    <w:rsid w:val="001C3C3E"/>
    <w:rsid w:val="001F2C42"/>
    <w:rsid w:val="002672A7"/>
    <w:rsid w:val="00300515"/>
    <w:rsid w:val="00306DDA"/>
    <w:rsid w:val="003123C2"/>
    <w:rsid w:val="00370C99"/>
    <w:rsid w:val="003D1BBF"/>
    <w:rsid w:val="0043234B"/>
    <w:rsid w:val="0043680F"/>
    <w:rsid w:val="004A7AE8"/>
    <w:rsid w:val="004D2403"/>
    <w:rsid w:val="00533D9A"/>
    <w:rsid w:val="00642423"/>
    <w:rsid w:val="006B1ADB"/>
    <w:rsid w:val="00743CF9"/>
    <w:rsid w:val="008E2498"/>
    <w:rsid w:val="008F0262"/>
    <w:rsid w:val="00A359DE"/>
    <w:rsid w:val="00A80D26"/>
    <w:rsid w:val="00AC657D"/>
    <w:rsid w:val="00B56F7E"/>
    <w:rsid w:val="00B80EA9"/>
    <w:rsid w:val="00CA15F8"/>
    <w:rsid w:val="00CC375A"/>
    <w:rsid w:val="00D15847"/>
    <w:rsid w:val="00D54B24"/>
    <w:rsid w:val="00D72C1D"/>
    <w:rsid w:val="00DE4F8B"/>
    <w:rsid w:val="00DF62E4"/>
    <w:rsid w:val="00E1150A"/>
    <w:rsid w:val="00E26702"/>
    <w:rsid w:val="00E347A9"/>
    <w:rsid w:val="00E43579"/>
    <w:rsid w:val="00E6614D"/>
    <w:rsid w:val="00EC2C47"/>
    <w:rsid w:val="00F5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CDD6"/>
  <w15:chartTrackingRefBased/>
  <w15:docId w15:val="{3C3F513B-D27E-4718-BC9E-783A9FFF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C9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C657D"/>
    <w:rPr>
      <w:color w:val="808080"/>
    </w:rPr>
  </w:style>
  <w:style w:type="paragraph" w:styleId="Listeavsnitt">
    <w:name w:val="List Paragraph"/>
    <w:basedOn w:val="Normal"/>
    <w:uiPriority w:val="34"/>
    <w:qFormat/>
    <w:rsid w:val="00743CF9"/>
    <w:pPr>
      <w:ind w:left="720"/>
      <w:contextualSpacing/>
    </w:pPr>
  </w:style>
  <w:style w:type="table" w:styleId="Tabellrutenett">
    <w:name w:val="Table Grid"/>
    <w:basedOn w:val="Vanligtabell"/>
    <w:uiPriority w:val="39"/>
    <w:rsid w:val="008E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42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2423"/>
  </w:style>
  <w:style w:type="paragraph" w:styleId="Bunntekst">
    <w:name w:val="footer"/>
    <w:basedOn w:val="Normal"/>
    <w:link w:val="BunntekstTegn"/>
    <w:uiPriority w:val="99"/>
    <w:unhideWhenUsed/>
    <w:rsid w:val="00642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2423"/>
  </w:style>
  <w:style w:type="paragraph" w:styleId="Bildetekst">
    <w:name w:val="caption"/>
    <w:basedOn w:val="Normal"/>
    <w:next w:val="Normal"/>
    <w:uiPriority w:val="35"/>
    <w:semiHidden/>
    <w:unhideWhenUsed/>
    <w:qFormat/>
    <w:rsid w:val="00DF62E4"/>
    <w:pPr>
      <w:spacing w:after="200" w:line="240" w:lineRule="auto"/>
    </w:pPr>
    <w:rPr>
      <w:i/>
      <w:iCs/>
      <w:color w:val="44546A" w:themeColor="text2"/>
      <w:sz w:val="3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2AE2-98F6-45D6-871B-B5CC13D8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665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Kjøsnes</dc:creator>
  <cp:keywords/>
  <dc:description/>
  <cp:lastModifiedBy>Vegard Aleksander Amundsen Kjøsnes</cp:lastModifiedBy>
  <cp:revision>8</cp:revision>
  <dcterms:created xsi:type="dcterms:W3CDTF">2015-11-13T19:47:00Z</dcterms:created>
  <dcterms:modified xsi:type="dcterms:W3CDTF">2016-01-20T12:39:00Z</dcterms:modified>
</cp:coreProperties>
</file>